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FC69DF" w14:paraId="153DC954" w14:textId="77777777" w:rsidTr="0369B5B4">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FC69DF" w:rsidRDefault="003A610A" w:rsidP="003A610A">
            <w:pPr>
              <w:spacing w:before="60" w:after="60" w:line="240" w:lineRule="auto"/>
              <w:ind w:left="397" w:hanging="397"/>
              <w:rPr>
                <w:rFonts w:ascii="Candara" w:hAnsi="Candara" w:cs="Arial"/>
                <w:b/>
                <w:lang w:val="en-US"/>
              </w:rPr>
            </w:pPr>
            <w:r w:rsidRPr="00FC69DF">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50E816" w14:textId="77777777" w:rsidR="003A610A" w:rsidRPr="00FC69DF" w:rsidRDefault="00437675" w:rsidP="003A610A">
            <w:pPr>
              <w:spacing w:before="60" w:after="60" w:line="240" w:lineRule="auto"/>
              <w:ind w:left="397" w:hanging="397"/>
              <w:rPr>
                <w:rFonts w:ascii="Candara" w:hAnsi="Candara" w:cs="Arial"/>
                <w:b/>
                <w:lang w:val="en-US"/>
              </w:rPr>
            </w:pPr>
            <w:r w:rsidRPr="00FC69DF">
              <w:rPr>
                <w:rFonts w:ascii="Candara" w:hAnsi="Candara"/>
                <w:b/>
                <w:lang w:val="en-US"/>
              </w:rPr>
              <w:t xml:space="preserve">Business Planning </w:t>
            </w:r>
          </w:p>
        </w:tc>
      </w:tr>
      <w:tr w:rsidR="003A610A" w:rsidRPr="00FC69DF" w14:paraId="57FB7AF0"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FC69DF" w:rsidRDefault="003A610A" w:rsidP="003A610A">
            <w:pPr>
              <w:spacing w:after="0" w:line="240" w:lineRule="auto"/>
              <w:rPr>
                <w:rStyle w:val="Naglaeno"/>
                <w:rFonts w:ascii="Candara" w:hAnsi="Candara" w:cs="Arial"/>
                <w:b w:val="0"/>
                <w:sz w:val="20"/>
                <w:szCs w:val="20"/>
                <w:lang w:val="en-US"/>
              </w:rPr>
            </w:pPr>
            <w:r w:rsidRPr="00FC69DF">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66A1CE01" w14:textId="77777777" w:rsidR="003A610A" w:rsidRPr="00FC69DF" w:rsidRDefault="0032275B" w:rsidP="003A610A">
            <w:pPr>
              <w:spacing w:after="0" w:line="240" w:lineRule="auto"/>
              <w:rPr>
                <w:rFonts w:ascii="Arial" w:hAnsi="Arial" w:cs="Arial"/>
                <w:sz w:val="20"/>
                <w:szCs w:val="20"/>
                <w:lang w:val="en-US"/>
              </w:rPr>
            </w:pPr>
            <w:r w:rsidRPr="00FC69DF">
              <w:rPr>
                <w:rFonts w:ascii="Arial" w:hAnsi="Arial" w:cs="Arial"/>
                <w:sz w:val="20"/>
                <w:szCs w:val="20"/>
              </w:rPr>
              <w:t>ECM101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Level</w:t>
            </w:r>
            <w:r w:rsidR="003A610A" w:rsidRPr="00FC69DF">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14:paraId="541B0C5D" w14:textId="77777777"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undergraduate</w:t>
            </w:r>
          </w:p>
        </w:tc>
      </w:tr>
      <w:tr w:rsidR="003A610A" w:rsidRPr="00FC69DF" w14:paraId="4BBE050D"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4064D258" w14:textId="77777777" w:rsidR="003A610A" w:rsidRDefault="006906E4" w:rsidP="003A610A">
            <w:pPr>
              <w:spacing w:after="0" w:line="240" w:lineRule="auto"/>
              <w:rPr>
                <w:rFonts w:ascii="Candara" w:hAnsi="Candara"/>
                <w:sz w:val="20"/>
                <w:szCs w:val="20"/>
                <w:lang w:val="en-US"/>
              </w:rPr>
            </w:pPr>
            <w:r w:rsidRPr="00FC69DF">
              <w:rPr>
                <w:rFonts w:ascii="Candara" w:hAnsi="Candara"/>
                <w:sz w:val="20"/>
                <w:szCs w:val="20"/>
                <w:lang w:val="en-US"/>
              </w:rPr>
              <w:t xml:space="preserve">Srećko </w:t>
            </w:r>
            <w:proofErr w:type="spellStart"/>
            <w:r w:rsidRPr="00FC69DF">
              <w:rPr>
                <w:rFonts w:ascii="Candara" w:hAnsi="Candara"/>
                <w:sz w:val="20"/>
                <w:szCs w:val="20"/>
                <w:lang w:val="en-US"/>
              </w:rPr>
              <w:t>Goić</w:t>
            </w:r>
            <w:proofErr w:type="spellEnd"/>
            <w:r w:rsidRPr="00FC69DF">
              <w:rPr>
                <w:rFonts w:ascii="Candara" w:hAnsi="Candara"/>
                <w:sz w:val="20"/>
                <w:szCs w:val="20"/>
                <w:lang w:val="en-US"/>
              </w:rPr>
              <w:t>, PhD, Full Professor</w:t>
            </w:r>
          </w:p>
          <w:p w14:paraId="05909A0D" w14:textId="77777777" w:rsidR="000A2725" w:rsidRPr="00FC69DF" w:rsidRDefault="000A2725" w:rsidP="003A610A">
            <w:pPr>
              <w:spacing w:after="0" w:line="240" w:lineRule="auto"/>
              <w:rPr>
                <w:rFonts w:ascii="Candara" w:hAnsi="Candara" w:cs="Arial"/>
                <w:sz w:val="20"/>
                <w:szCs w:val="20"/>
                <w:lang w:val="en-US"/>
              </w:rPr>
            </w:pPr>
            <w:proofErr w:type="spellStart"/>
            <w:r w:rsidRPr="00FC69DF">
              <w:rPr>
                <w:rFonts w:ascii="Arial" w:hAnsi="Arial" w:cs="Arial"/>
                <w:sz w:val="20"/>
                <w:szCs w:val="20"/>
                <w:lang w:val="it-IT" w:eastAsia="hr-HR"/>
              </w:rPr>
              <w:t>Assoc</w:t>
            </w:r>
            <w:proofErr w:type="spellEnd"/>
            <w:r w:rsidRPr="00FC69DF">
              <w:rPr>
                <w:rFonts w:ascii="Arial" w:hAnsi="Arial" w:cs="Arial"/>
                <w:sz w:val="20"/>
                <w:szCs w:val="20"/>
                <w:lang w:val="it-IT" w:eastAsia="hr-HR"/>
              </w:rPr>
              <w:t xml:space="preserve">. </w:t>
            </w:r>
            <w:r w:rsidRPr="00FC69DF">
              <w:rPr>
                <w:rFonts w:ascii="Arial" w:hAnsi="Arial" w:cs="Arial"/>
                <w:sz w:val="20"/>
                <w:szCs w:val="20"/>
                <w:lang w:eastAsia="hr-HR"/>
              </w:rPr>
              <w:t xml:space="preserve">prof. </w:t>
            </w:r>
            <w:r w:rsidRPr="00FC69DF">
              <w:rPr>
                <w:rFonts w:ascii="Arial" w:hAnsi="Arial" w:cs="Arial"/>
                <w:sz w:val="20"/>
                <w:szCs w:val="20"/>
              </w:rPr>
              <w:t>dr.sc. Ivana Tadić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5</w:t>
            </w:r>
          </w:p>
        </w:tc>
      </w:tr>
      <w:tr w:rsidR="003A610A" w:rsidRPr="00FC69DF" w14:paraId="7C60F763" w14:textId="77777777" w:rsidTr="0369B5B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6906E4" w:rsidRPr="00FC69DF"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F</w:t>
            </w:r>
          </w:p>
        </w:tc>
      </w:tr>
      <w:tr w:rsidR="003A610A" w:rsidRPr="00FC69DF" w14:paraId="38C17824" w14:textId="77777777" w:rsidTr="0369B5B4">
        <w:trPr>
          <w:trHeight w:val="345"/>
        </w:trPr>
        <w:tc>
          <w:tcPr>
            <w:tcW w:w="1912" w:type="dxa"/>
            <w:vMerge/>
            <w:tcMar>
              <w:left w:w="57" w:type="dxa"/>
              <w:right w:w="57" w:type="dxa"/>
            </w:tcMar>
            <w:vAlign w:val="center"/>
          </w:tcPr>
          <w:p w14:paraId="0A37501D" w14:textId="77777777" w:rsidR="003A610A" w:rsidRPr="00FC69DF"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5DAB6C7B" w14:textId="77777777" w:rsidR="003A610A" w:rsidRPr="00FC69DF" w:rsidRDefault="003A610A" w:rsidP="003A610A">
            <w:pPr>
              <w:spacing w:after="0" w:line="240" w:lineRule="auto"/>
              <w:rPr>
                <w:rFonts w:ascii="Candara" w:hAnsi="Candara" w:cs="Arial"/>
                <w:sz w:val="20"/>
                <w:szCs w:val="20"/>
                <w:lang w:val="en-US"/>
              </w:rPr>
            </w:pPr>
          </w:p>
        </w:tc>
        <w:tc>
          <w:tcPr>
            <w:tcW w:w="2288" w:type="dxa"/>
            <w:gridSpan w:val="4"/>
            <w:vMerge/>
            <w:tcMar>
              <w:left w:w="57" w:type="dxa"/>
              <w:right w:w="57" w:type="dxa"/>
            </w:tcMar>
            <w:vAlign w:val="center"/>
          </w:tcPr>
          <w:p w14:paraId="02EB378F" w14:textId="77777777" w:rsidR="003A610A" w:rsidRPr="00FC69DF"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3A610A" w:rsidRPr="00FC69DF"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14:paraId="5A39BBE3" w14:textId="77777777" w:rsidR="003A610A" w:rsidRPr="00FC69DF" w:rsidRDefault="003A610A" w:rsidP="003A610A">
            <w:pPr>
              <w:spacing w:after="0" w:line="240" w:lineRule="auto"/>
              <w:rPr>
                <w:rFonts w:ascii="Candara" w:hAnsi="Candara" w:cs="Arial"/>
                <w:sz w:val="20"/>
                <w:szCs w:val="20"/>
                <w:lang w:val="en-US"/>
              </w:rPr>
            </w:pPr>
          </w:p>
        </w:tc>
      </w:tr>
      <w:tr w:rsidR="003A610A" w:rsidRPr="00FC69DF" w14:paraId="6E741A5A"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55E819AE" w14:textId="77777777"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3</w:t>
            </w:r>
            <w:r w:rsidR="00437675" w:rsidRPr="00FC69DF">
              <w:rPr>
                <w:rFonts w:ascii="Candara" w:hAnsi="Candara" w:cs="Arial"/>
                <w:sz w:val="20"/>
                <w:szCs w:val="20"/>
                <w:lang w:val="en-US"/>
              </w:rPr>
              <w:t>0%</w:t>
            </w:r>
          </w:p>
        </w:tc>
      </w:tr>
      <w:tr w:rsidR="003A610A" w:rsidRPr="00FC69DF" w14:paraId="4C0D1DEB" w14:textId="77777777" w:rsidTr="0369B5B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FC69DF" w:rsidRDefault="003A610A" w:rsidP="003A610A">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COURSE DESCRIPTION</w:t>
            </w:r>
          </w:p>
        </w:tc>
      </w:tr>
      <w:tr w:rsidR="003A610A" w:rsidRPr="00FC69DF" w14:paraId="45B36C16"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C8AE892" w14:textId="77777777" w:rsidR="00437675" w:rsidRPr="00FC69DF" w:rsidRDefault="0033626D" w:rsidP="00873E24">
            <w:pPr>
              <w:tabs>
                <w:tab w:val="left" w:pos="2820"/>
              </w:tabs>
              <w:spacing w:after="0" w:line="240" w:lineRule="auto"/>
              <w:rPr>
                <w:rFonts w:ascii="Arial" w:hAnsi="Arial" w:cs="Arial"/>
                <w:sz w:val="20"/>
                <w:szCs w:val="20"/>
              </w:rPr>
            </w:pPr>
            <w:r w:rsidRPr="00FC69DF">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3A610A" w:rsidRPr="00FC69DF" w14:paraId="21DE6ADA" w14:textId="77777777" w:rsidTr="0369B5B4">
        <w:tc>
          <w:tcPr>
            <w:tcW w:w="1912" w:type="dxa"/>
            <w:tcBorders>
              <w:left w:val="single" w:sz="12" w:space="0" w:color="auto"/>
            </w:tcBorders>
            <w:shd w:val="clear" w:color="auto" w:fill="CCFFFF"/>
            <w:tcMar>
              <w:left w:w="57" w:type="dxa"/>
              <w:right w:w="57" w:type="dxa"/>
            </w:tcMar>
            <w:vAlign w:val="center"/>
          </w:tcPr>
          <w:p w14:paraId="71210DF9" w14:textId="77777777"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E90AF2" w14:textId="77777777" w:rsidR="00164204" w:rsidRPr="00FC69DF" w:rsidRDefault="00164204" w:rsidP="00873E24">
            <w:pPr>
              <w:tabs>
                <w:tab w:val="left" w:pos="2820"/>
              </w:tabs>
              <w:spacing w:after="0" w:line="240" w:lineRule="auto"/>
              <w:rPr>
                <w:rFonts w:ascii="Arial" w:hAnsi="Arial" w:cs="Arial"/>
                <w:sz w:val="20"/>
                <w:szCs w:val="20"/>
              </w:rPr>
            </w:pPr>
            <w:proofErr w:type="spellStart"/>
            <w:r w:rsidRPr="00FC69DF">
              <w:rPr>
                <w:rFonts w:ascii="Arial" w:hAnsi="Arial" w:cs="Arial"/>
                <w:b/>
                <w:sz w:val="20"/>
                <w:szCs w:val="20"/>
              </w:rPr>
              <w:t>Course</w:t>
            </w:r>
            <w:proofErr w:type="spellEnd"/>
            <w:r w:rsidRPr="00FC69DF">
              <w:rPr>
                <w:rFonts w:ascii="Arial" w:hAnsi="Arial" w:cs="Arial"/>
                <w:b/>
                <w:sz w:val="20"/>
                <w:szCs w:val="20"/>
              </w:rPr>
              <w:t xml:space="preserve"> signature </w:t>
            </w:r>
            <w:proofErr w:type="spellStart"/>
            <w:r w:rsidRPr="00FC69DF">
              <w:rPr>
                <w:rFonts w:ascii="Arial" w:hAnsi="Arial" w:cs="Arial"/>
                <w:b/>
                <w:sz w:val="20"/>
                <w:szCs w:val="20"/>
              </w:rPr>
              <w:t>requirements</w:t>
            </w:r>
            <w:proofErr w:type="spellEnd"/>
            <w:r w:rsidRPr="00FC69DF">
              <w:rPr>
                <w:rFonts w:ascii="Arial" w:hAnsi="Arial" w:cs="Arial"/>
                <w:sz w:val="20"/>
                <w:szCs w:val="20"/>
              </w:rPr>
              <w:t xml:space="preserve">: as </w:t>
            </w:r>
            <w:proofErr w:type="spellStart"/>
            <w:r w:rsidRPr="00FC69DF">
              <w:rPr>
                <w:rFonts w:ascii="Arial" w:hAnsi="Arial" w:cs="Arial"/>
                <w:sz w:val="20"/>
                <w:szCs w:val="20"/>
              </w:rPr>
              <w:t>determined</w:t>
            </w:r>
            <w:proofErr w:type="spellEnd"/>
            <w:r w:rsidRPr="00FC69DF">
              <w:rPr>
                <w:rFonts w:ascii="Arial" w:hAnsi="Arial" w:cs="Arial"/>
                <w:sz w:val="20"/>
                <w:szCs w:val="20"/>
              </w:rPr>
              <w:t xml:space="preserve"> </w:t>
            </w:r>
            <w:proofErr w:type="spellStart"/>
            <w:r w:rsidRPr="00FC69DF">
              <w:rPr>
                <w:rFonts w:ascii="Arial" w:hAnsi="Arial" w:cs="Arial"/>
                <w:sz w:val="20"/>
                <w:szCs w:val="20"/>
              </w:rPr>
              <w:t>by</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Statute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Faculty</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Economics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Rules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Regulations</w:t>
            </w:r>
            <w:proofErr w:type="spellEnd"/>
            <w:r w:rsidRPr="00FC69DF">
              <w:rPr>
                <w:rFonts w:ascii="Arial" w:hAnsi="Arial" w:cs="Arial"/>
                <w:sz w:val="20"/>
                <w:szCs w:val="20"/>
              </w:rPr>
              <w:t xml:space="preserve"> for </w:t>
            </w:r>
            <w:proofErr w:type="spellStart"/>
            <w:r w:rsidRPr="00FC69DF">
              <w:rPr>
                <w:rFonts w:ascii="Arial" w:hAnsi="Arial" w:cs="Arial"/>
                <w:sz w:val="20"/>
                <w:szCs w:val="20"/>
              </w:rPr>
              <w:t>Studies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Study</w:t>
            </w:r>
            <w:proofErr w:type="spellEnd"/>
            <w:r w:rsidRPr="00FC69DF">
              <w:rPr>
                <w:rFonts w:ascii="Arial" w:hAnsi="Arial" w:cs="Arial"/>
                <w:sz w:val="20"/>
                <w:szCs w:val="20"/>
              </w:rPr>
              <w:t xml:space="preserve"> </w:t>
            </w:r>
            <w:proofErr w:type="spellStart"/>
            <w:r w:rsidRPr="00FC69DF">
              <w:rPr>
                <w:rFonts w:ascii="Arial" w:hAnsi="Arial" w:cs="Arial"/>
                <w:sz w:val="20"/>
                <w:szCs w:val="20"/>
              </w:rPr>
              <w:t>Programmes</w:t>
            </w:r>
            <w:proofErr w:type="spellEnd"/>
            <w:r w:rsidRPr="00FC69DF">
              <w:rPr>
                <w:rFonts w:ascii="Arial" w:hAnsi="Arial" w:cs="Arial"/>
                <w:sz w:val="20"/>
                <w:szCs w:val="20"/>
              </w:rPr>
              <w:t>.</w:t>
            </w:r>
          </w:p>
          <w:p w14:paraId="4A239D5C" w14:textId="77777777" w:rsidR="003A610A" w:rsidRPr="00FC69DF" w:rsidRDefault="00164204" w:rsidP="00873E24">
            <w:pPr>
              <w:tabs>
                <w:tab w:val="left" w:pos="2820"/>
              </w:tabs>
              <w:spacing w:after="0" w:line="240" w:lineRule="auto"/>
              <w:rPr>
                <w:rFonts w:ascii="Arial" w:hAnsi="Arial" w:cs="Arial"/>
                <w:sz w:val="20"/>
                <w:szCs w:val="20"/>
                <w:lang w:val="en-US"/>
              </w:rPr>
            </w:pPr>
            <w:proofErr w:type="spellStart"/>
            <w:r w:rsidRPr="00FC69DF">
              <w:rPr>
                <w:rFonts w:ascii="Arial" w:hAnsi="Arial" w:cs="Arial"/>
                <w:b/>
                <w:sz w:val="20"/>
                <w:szCs w:val="20"/>
              </w:rPr>
              <w:t>Entry</w:t>
            </w:r>
            <w:proofErr w:type="spellEnd"/>
            <w:r w:rsidRPr="00FC69DF">
              <w:rPr>
                <w:rFonts w:ascii="Arial" w:hAnsi="Arial" w:cs="Arial"/>
                <w:b/>
                <w:sz w:val="20"/>
                <w:szCs w:val="20"/>
              </w:rPr>
              <w:t xml:space="preserve"> </w:t>
            </w:r>
            <w:proofErr w:type="spellStart"/>
            <w:r w:rsidRPr="00FC69DF">
              <w:rPr>
                <w:rFonts w:ascii="Arial" w:hAnsi="Arial" w:cs="Arial"/>
                <w:b/>
                <w:sz w:val="20"/>
                <w:szCs w:val="20"/>
              </w:rPr>
              <w:t>competen</w:t>
            </w:r>
            <w:bookmarkStart w:id="0" w:name="_GoBack"/>
            <w:bookmarkEnd w:id="0"/>
            <w:r w:rsidRPr="00FC69DF">
              <w:rPr>
                <w:rFonts w:ascii="Arial" w:hAnsi="Arial" w:cs="Arial"/>
                <w:b/>
                <w:sz w:val="20"/>
                <w:szCs w:val="20"/>
              </w:rPr>
              <w:t>cies</w:t>
            </w:r>
            <w:proofErr w:type="spellEnd"/>
            <w:r w:rsidRPr="00FC69DF">
              <w:rPr>
                <w:rFonts w:ascii="Arial" w:hAnsi="Arial" w:cs="Arial"/>
                <w:b/>
                <w:sz w:val="20"/>
                <w:szCs w:val="20"/>
              </w:rPr>
              <w:t xml:space="preserve">: </w:t>
            </w:r>
            <w:r w:rsidRPr="00FC69DF">
              <w:rPr>
                <w:rFonts w:ascii="Arial" w:hAnsi="Arial" w:cs="Arial"/>
                <w:sz w:val="20"/>
                <w:szCs w:val="20"/>
              </w:rPr>
              <w:t xml:space="preserve">English </w:t>
            </w:r>
            <w:proofErr w:type="spellStart"/>
            <w:r w:rsidRPr="00FC69DF">
              <w:rPr>
                <w:rFonts w:ascii="Arial" w:hAnsi="Arial" w:cs="Arial"/>
                <w:sz w:val="20"/>
                <w:szCs w:val="20"/>
              </w:rPr>
              <w:t>language</w:t>
            </w:r>
            <w:proofErr w:type="spellEnd"/>
            <w:r w:rsidRPr="00FC69DF">
              <w:rPr>
                <w:rFonts w:ascii="Arial" w:hAnsi="Arial" w:cs="Arial"/>
                <w:sz w:val="20"/>
                <w:szCs w:val="20"/>
              </w:rPr>
              <w:t xml:space="preserve"> </w:t>
            </w:r>
            <w:proofErr w:type="spellStart"/>
            <w:r w:rsidRPr="00FC69DF">
              <w:rPr>
                <w:rFonts w:ascii="Arial" w:hAnsi="Arial" w:cs="Arial"/>
                <w:sz w:val="20"/>
                <w:szCs w:val="20"/>
              </w:rPr>
              <w:t>proficiency</w:t>
            </w:r>
            <w:proofErr w:type="spellEnd"/>
            <w:r w:rsidRPr="00FC69DF">
              <w:rPr>
                <w:rFonts w:ascii="Arial" w:hAnsi="Arial" w:cs="Arial"/>
                <w:sz w:val="20"/>
                <w:szCs w:val="20"/>
              </w:rPr>
              <w:t xml:space="preserve"> </w:t>
            </w:r>
            <w:proofErr w:type="spellStart"/>
            <w:r w:rsidRPr="00FC69DF">
              <w:rPr>
                <w:rFonts w:ascii="Arial" w:hAnsi="Arial" w:cs="Arial"/>
                <w:sz w:val="20"/>
                <w:szCs w:val="20"/>
              </w:rPr>
              <w:t>level</w:t>
            </w:r>
            <w:proofErr w:type="spellEnd"/>
            <w:r w:rsidRPr="00FC69DF">
              <w:rPr>
                <w:rFonts w:ascii="Arial" w:hAnsi="Arial" w:cs="Arial"/>
                <w:sz w:val="20"/>
                <w:szCs w:val="20"/>
              </w:rPr>
              <w:t xml:space="preserve"> B2-C1 (CEFR)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computer</w:t>
            </w:r>
            <w:proofErr w:type="spellEnd"/>
            <w:r w:rsidRPr="00FC69DF">
              <w:rPr>
                <w:rFonts w:ascii="Arial" w:hAnsi="Arial" w:cs="Arial"/>
                <w:sz w:val="20"/>
                <w:szCs w:val="20"/>
              </w:rPr>
              <w:t xml:space="preserve"> </w:t>
            </w:r>
            <w:proofErr w:type="spellStart"/>
            <w:r w:rsidRPr="00FC69DF">
              <w:rPr>
                <w:rFonts w:ascii="Arial" w:hAnsi="Arial" w:cs="Arial"/>
                <w:sz w:val="20"/>
                <w:szCs w:val="20"/>
              </w:rPr>
              <w:t>skills</w:t>
            </w:r>
            <w:proofErr w:type="spellEnd"/>
            <w:r w:rsidRPr="00FC69DF">
              <w:rPr>
                <w:rFonts w:ascii="Arial" w:hAnsi="Arial" w:cs="Arial"/>
                <w:sz w:val="20"/>
                <w:szCs w:val="20"/>
              </w:rPr>
              <w:t xml:space="preserve"> (Microsoft Office </w:t>
            </w:r>
            <w:proofErr w:type="spellStart"/>
            <w:r w:rsidRPr="00FC69DF">
              <w:rPr>
                <w:rFonts w:ascii="Arial" w:hAnsi="Arial" w:cs="Arial"/>
                <w:sz w:val="20"/>
                <w:szCs w:val="20"/>
              </w:rPr>
              <w:t>Package</w:t>
            </w:r>
            <w:proofErr w:type="spellEnd"/>
            <w:r w:rsidRPr="00FC69DF">
              <w:rPr>
                <w:rFonts w:ascii="Arial" w:hAnsi="Arial" w:cs="Arial"/>
                <w:sz w:val="20"/>
                <w:szCs w:val="20"/>
              </w:rPr>
              <w:t>).</w:t>
            </w:r>
          </w:p>
        </w:tc>
      </w:tr>
      <w:tr w:rsidR="003A610A" w:rsidRPr="00FC69DF" w14:paraId="41EF3FBD" w14:textId="77777777" w:rsidTr="0369B5B4">
        <w:tc>
          <w:tcPr>
            <w:tcW w:w="1912" w:type="dxa"/>
            <w:tcBorders>
              <w:left w:val="single" w:sz="12" w:space="0" w:color="auto"/>
            </w:tcBorders>
            <w:shd w:val="clear" w:color="auto" w:fill="CCFFFF"/>
            <w:tcMar>
              <w:left w:w="57" w:type="dxa"/>
              <w:right w:w="57" w:type="dxa"/>
            </w:tcMar>
            <w:vAlign w:val="center"/>
          </w:tcPr>
          <w:p w14:paraId="00CD2636" w14:textId="77777777" w:rsidR="003A610A" w:rsidRPr="00FC69DF" w:rsidRDefault="003A610A"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14:paraId="20E2CC83" w14:textId="77777777" w:rsidR="00F0610F" w:rsidRPr="00FC69DF" w:rsidRDefault="00F0610F" w:rsidP="00873E24">
            <w:pPr>
              <w:spacing w:after="0" w:line="240" w:lineRule="auto"/>
              <w:rPr>
                <w:rFonts w:ascii="Arial" w:hAnsi="Arial" w:cs="Arial"/>
                <w:sz w:val="20"/>
                <w:szCs w:val="20"/>
                <w:lang w:val="en-US"/>
              </w:rPr>
            </w:pPr>
            <w:r w:rsidRPr="00FC69DF">
              <w:rPr>
                <w:rFonts w:ascii="Arial" w:hAnsi="Arial" w:cs="Arial"/>
                <w:sz w:val="20"/>
                <w:szCs w:val="20"/>
                <w:lang w:val="en-US"/>
              </w:rPr>
              <w:t>GENERAL OUTCOME:</w:t>
            </w:r>
          </w:p>
          <w:p w14:paraId="7F0B562A" w14:textId="77777777" w:rsidR="0033626D" w:rsidRPr="00FC69DF" w:rsidRDefault="0033626D" w:rsidP="00873E24">
            <w:pPr>
              <w:spacing w:after="0" w:line="240" w:lineRule="auto"/>
              <w:rPr>
                <w:rFonts w:ascii="Arial" w:hAnsi="Arial" w:cs="Arial"/>
                <w:sz w:val="20"/>
                <w:szCs w:val="20"/>
                <w:lang w:val="en" w:eastAsia="hr-HR"/>
              </w:rPr>
            </w:pPr>
            <w:r w:rsidRPr="00FC69DF">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14:paraId="4F1D280B" w14:textId="77777777" w:rsidR="00431CE0" w:rsidRPr="00FC69DF" w:rsidRDefault="0033626D" w:rsidP="00873E24">
            <w:pPr>
              <w:spacing w:after="0" w:line="240" w:lineRule="auto"/>
              <w:rPr>
                <w:rFonts w:ascii="Arial" w:hAnsi="Arial" w:cs="Arial"/>
                <w:sz w:val="20"/>
                <w:szCs w:val="20"/>
                <w:lang w:val="en-US"/>
              </w:rPr>
            </w:pPr>
            <w:r w:rsidRPr="00FC69DF">
              <w:rPr>
                <w:rFonts w:ascii="Arial" w:hAnsi="Arial" w:cs="Arial"/>
                <w:sz w:val="20"/>
                <w:szCs w:val="20"/>
                <w:lang w:val="en-US"/>
              </w:rPr>
              <w:t>SPECIFIC LEARNING OUTCOMES</w:t>
            </w:r>
            <w:r w:rsidR="00431CE0" w:rsidRPr="00FC69DF">
              <w:rPr>
                <w:rFonts w:ascii="Arial" w:hAnsi="Arial" w:cs="Arial"/>
                <w:sz w:val="20"/>
                <w:szCs w:val="20"/>
                <w:lang w:val="en-US"/>
              </w:rPr>
              <w:t>:</w:t>
            </w:r>
          </w:p>
          <w:p w14:paraId="40878A99"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analyze the characteristics of business and general environments as a basis for setting up enterprise business plans.</w:t>
            </w:r>
          </w:p>
          <w:p w14:paraId="1F68AC0F"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conceive the basic elements of a company's strategy.</w:t>
            </w:r>
          </w:p>
          <w:p w14:paraId="7EE2FB1E"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design and develop tactical and operational plans for business operations.</w:t>
            </w:r>
          </w:p>
          <w:p w14:paraId="3FA72DE1"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Efficiently and expediently use modern methods and techniques of business planning.</w:t>
            </w:r>
          </w:p>
          <w:p w14:paraId="65CB6CB5"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prepare independently a medium-complex business plan (entrepreneurial project).</w:t>
            </w:r>
          </w:p>
          <w:p w14:paraId="381CE6E3"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lastRenderedPageBreak/>
              <w:t>To participate in project planning using network planning techniques.</w:t>
            </w:r>
          </w:p>
          <w:p w14:paraId="245DD669"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use basic computer software for business and projects planning.</w:t>
            </w:r>
          </w:p>
        </w:tc>
      </w:tr>
      <w:tr w:rsidR="006D3770" w:rsidRPr="00FC69DF" w14:paraId="1119CE7F" w14:textId="77777777" w:rsidTr="0369B5B4">
        <w:tc>
          <w:tcPr>
            <w:tcW w:w="1912" w:type="dxa"/>
            <w:tcBorders>
              <w:left w:val="single" w:sz="12" w:space="0" w:color="auto"/>
            </w:tcBorders>
            <w:shd w:val="clear" w:color="auto" w:fill="CCFFFF"/>
            <w:tcMar>
              <w:left w:w="57" w:type="dxa"/>
              <w:right w:w="57" w:type="dxa"/>
            </w:tcMar>
            <w:vAlign w:val="center"/>
          </w:tcPr>
          <w:p w14:paraId="3D43DA58" w14:textId="77777777" w:rsidR="00651A5B" w:rsidRPr="00FC69DF" w:rsidRDefault="00651A5B" w:rsidP="00651A5B">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Course content broken down in detail by weekly class schedule (syllabus)</w:t>
            </w:r>
          </w:p>
          <w:p w14:paraId="41C8F396" w14:textId="77777777" w:rsidR="006D3770" w:rsidRPr="00FC69DF"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6D3770" w:rsidRPr="00FC69DF" w14:paraId="0123D7F8" w14:textId="77777777" w:rsidTr="004E56A6">
              <w:trPr>
                <w:trHeight w:val="234"/>
              </w:trPr>
              <w:tc>
                <w:tcPr>
                  <w:tcW w:w="4747" w:type="dxa"/>
                  <w:gridSpan w:val="2"/>
                  <w:vAlign w:val="center"/>
                </w:tcPr>
                <w:p w14:paraId="1337CB73"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Lectures</w:t>
                  </w:r>
                </w:p>
              </w:tc>
              <w:tc>
                <w:tcPr>
                  <w:tcW w:w="2676" w:type="dxa"/>
                  <w:gridSpan w:val="2"/>
                  <w:vAlign w:val="center"/>
                </w:tcPr>
                <w:p w14:paraId="417AF443"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Exercises</w:t>
                  </w:r>
                </w:p>
              </w:tc>
            </w:tr>
            <w:tr w:rsidR="006D3770" w:rsidRPr="00FC69DF" w14:paraId="12A0C17A" w14:textId="77777777" w:rsidTr="004E56A6">
              <w:trPr>
                <w:trHeight w:val="21"/>
              </w:trPr>
              <w:tc>
                <w:tcPr>
                  <w:tcW w:w="4321" w:type="dxa"/>
                  <w:vAlign w:val="center"/>
                </w:tcPr>
                <w:p w14:paraId="63782C29"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26" w:type="dxa"/>
                  <w:vAlign w:val="center"/>
                </w:tcPr>
                <w:p w14:paraId="064A12DE" w14:textId="77777777"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Hrs.</w:t>
                  </w:r>
                  <w:r w:rsidR="006D3770" w:rsidRPr="00FC69DF">
                    <w:rPr>
                      <w:rFonts w:ascii="Arial" w:hAnsi="Arial" w:cs="Arial"/>
                      <w:sz w:val="20"/>
                      <w:szCs w:val="20"/>
                      <w:lang w:val="en-US"/>
                    </w:rPr>
                    <w:t xml:space="preserve"> </w:t>
                  </w:r>
                </w:p>
              </w:tc>
              <w:tc>
                <w:tcPr>
                  <w:tcW w:w="2267" w:type="dxa"/>
                  <w:vAlign w:val="center"/>
                </w:tcPr>
                <w:p w14:paraId="7FB81A80"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09" w:type="dxa"/>
                  <w:vAlign w:val="center"/>
                </w:tcPr>
                <w:p w14:paraId="48D12B3B" w14:textId="77777777"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Grs.</w:t>
                  </w:r>
                  <w:r w:rsidR="006D3770" w:rsidRPr="00FC69DF">
                    <w:rPr>
                      <w:rFonts w:ascii="Arial" w:hAnsi="Arial" w:cs="Arial"/>
                      <w:sz w:val="20"/>
                      <w:szCs w:val="20"/>
                      <w:lang w:val="en-US"/>
                    </w:rPr>
                    <w:t xml:space="preserve"> </w:t>
                  </w:r>
                </w:p>
              </w:tc>
            </w:tr>
            <w:tr w:rsidR="006D3770" w:rsidRPr="00FC69DF" w14:paraId="596BE6E4" w14:textId="77777777" w:rsidTr="004E56A6">
              <w:trPr>
                <w:trHeight w:val="1362"/>
              </w:trPr>
              <w:tc>
                <w:tcPr>
                  <w:tcW w:w="4321" w:type="dxa"/>
                </w:tcPr>
                <w:p w14:paraId="1EF30FF9" w14:textId="77777777" w:rsidR="0024282B" w:rsidRPr="00FC69DF" w:rsidRDefault="0024282B" w:rsidP="00A17F66">
                  <w:pPr>
                    <w:spacing w:after="0" w:line="240" w:lineRule="auto"/>
                    <w:ind w:left="142" w:hanging="142"/>
                    <w:rPr>
                      <w:rFonts w:ascii="Arial" w:hAnsi="Arial" w:cs="Arial"/>
                      <w:sz w:val="20"/>
                      <w:szCs w:val="20"/>
                      <w:lang w:val="en-US"/>
                    </w:rPr>
                  </w:pPr>
                  <w:r w:rsidRPr="00FC69DF">
                    <w:rPr>
                      <w:rFonts w:ascii="Arial" w:hAnsi="Arial" w:cs="Arial"/>
                      <w:sz w:val="20"/>
                      <w:szCs w:val="20"/>
                      <w:lang w:val="en-US"/>
                    </w:rPr>
                    <w:t>Introduction:</w:t>
                  </w:r>
                  <w:r w:rsidRPr="00FC69DF">
                    <w:rPr>
                      <w:rFonts w:ascii="Arial" w:hAnsi="Arial" w:cs="Arial"/>
                      <w:sz w:val="20"/>
                      <w:szCs w:val="20"/>
                      <w:lang w:val="en-US"/>
                    </w:rPr>
                    <w:br/>
                    <w:t>- Objectives of the course and links with other courses within the study</w:t>
                  </w:r>
                  <w:r w:rsidRPr="00FC69DF">
                    <w:rPr>
                      <w:rFonts w:ascii="Arial" w:hAnsi="Arial" w:cs="Arial"/>
                      <w:sz w:val="20"/>
                      <w:szCs w:val="20"/>
                      <w:lang w:val="en-US"/>
                    </w:rPr>
                    <w:br/>
                    <w:t>- course contents</w:t>
                  </w:r>
                </w:p>
                <w:p w14:paraId="12B00CB6" w14:textId="77777777" w:rsidR="0024282B" w:rsidRPr="00FC69DF" w:rsidRDefault="0024282B" w:rsidP="00224BA6">
                  <w:pPr>
                    <w:tabs>
                      <w:tab w:val="left" w:pos="432"/>
                      <w:tab w:val="left" w:pos="1008"/>
                      <w:tab w:val="left" w:pos="4320"/>
                    </w:tabs>
                    <w:spacing w:after="0" w:line="240" w:lineRule="auto"/>
                    <w:ind w:left="131" w:right="-289" w:hanging="131"/>
                    <w:rPr>
                      <w:rFonts w:ascii="Arial" w:hAnsi="Arial" w:cs="Arial"/>
                      <w:b/>
                      <w:sz w:val="20"/>
                      <w:szCs w:val="20"/>
                      <w:lang w:val="en-US"/>
                    </w:rPr>
                  </w:pPr>
                  <w:r w:rsidRPr="00FC69DF">
                    <w:rPr>
                      <w:rFonts w:ascii="Arial" w:hAnsi="Arial" w:cs="Arial"/>
                      <w:sz w:val="20"/>
                      <w:szCs w:val="20"/>
                      <w:lang w:val="en-US"/>
                    </w:rPr>
                    <w:t xml:space="preserve">   - Literature and modes of literature use</w:t>
                  </w:r>
                  <w:r w:rsidRPr="00FC69DF">
                    <w:rPr>
                      <w:rFonts w:ascii="Arial" w:hAnsi="Arial" w:cs="Arial"/>
                      <w:sz w:val="20"/>
                      <w:szCs w:val="20"/>
                      <w:lang w:val="en-US"/>
                    </w:rPr>
                    <w:br/>
                    <w:t>- the method of teaching and examining</w:t>
                  </w:r>
                  <w:r w:rsidRPr="00FC69DF" w:rsidDel="0024282B">
                    <w:rPr>
                      <w:rFonts w:ascii="Arial" w:hAnsi="Arial" w:cs="Arial"/>
                      <w:b/>
                      <w:sz w:val="20"/>
                      <w:szCs w:val="20"/>
                      <w:lang w:val="en-US"/>
                    </w:rPr>
                    <w:t xml:space="preserve"> </w:t>
                  </w:r>
                </w:p>
                <w:p w14:paraId="0F03A001" w14:textId="77777777"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006D3770" w:rsidRPr="00FC69DF">
                    <w:rPr>
                      <w:rFonts w:ascii="Arial" w:hAnsi="Arial" w:cs="Arial"/>
                      <w:b/>
                      <w:sz w:val="20"/>
                      <w:szCs w:val="20"/>
                      <w:lang w:val="en-US"/>
                    </w:rPr>
                    <w:t xml:space="preserve"> (1): </w:t>
                  </w:r>
                </w:p>
                <w:p w14:paraId="6BFAAE93" w14:textId="77777777"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24282B" w:rsidRPr="00FC69DF">
                    <w:rPr>
                      <w:rFonts w:ascii="Arial" w:hAnsi="Arial" w:cs="Arial"/>
                      <w:sz w:val="20"/>
                      <w:szCs w:val="20"/>
                      <w:lang w:val="en-US"/>
                    </w:rPr>
                    <w:t>The need, goals and tasks of business planning in a modern company</w:t>
                  </w:r>
                  <w:r w:rsidR="0024282B" w:rsidRPr="00FC69DF">
                    <w:rPr>
                      <w:rFonts w:ascii="Arial" w:hAnsi="Arial" w:cs="Arial"/>
                      <w:sz w:val="20"/>
                      <w:szCs w:val="20"/>
                      <w:lang w:val="en-US"/>
                    </w:rPr>
                    <w:br/>
                    <w:t>2. Defining and delineating business planning</w:t>
                  </w:r>
                </w:p>
                <w:p w14:paraId="124948D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3. </w:t>
                  </w:r>
                  <w:r w:rsidR="00651A5B" w:rsidRPr="00FC69DF">
                    <w:rPr>
                      <w:rFonts w:ascii="Arial" w:hAnsi="Arial" w:cs="Arial"/>
                      <w:sz w:val="20"/>
                      <w:szCs w:val="20"/>
                      <w:lang w:val="en-US"/>
                    </w:rPr>
                    <w:t xml:space="preserve">Business planning hierarchy. </w:t>
                  </w:r>
                </w:p>
                <w:p w14:paraId="43589B6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4. </w:t>
                  </w:r>
                  <w:r w:rsidR="0024282B" w:rsidRPr="00FC69DF">
                    <w:rPr>
                      <w:rStyle w:val="shorttext"/>
                      <w:rFonts w:ascii="Arial" w:hAnsi="Arial" w:cs="Arial"/>
                      <w:sz w:val="20"/>
                      <w:szCs w:val="20"/>
                      <w:lang w:val="en-US"/>
                    </w:rPr>
                    <w:t>Types of plans</w:t>
                  </w:r>
                </w:p>
              </w:tc>
              <w:tc>
                <w:tcPr>
                  <w:tcW w:w="426" w:type="dxa"/>
                  <w:vAlign w:val="center"/>
                </w:tcPr>
                <w:p w14:paraId="18F999B5"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547F6B7F" w14:textId="77777777" w:rsidR="000C666A" w:rsidRPr="00FC69DF" w:rsidRDefault="000C666A" w:rsidP="00A17F66">
                  <w:pPr>
                    <w:spacing w:after="0" w:line="240" w:lineRule="auto"/>
                    <w:rPr>
                      <w:rFonts w:ascii="Arial" w:hAnsi="Arial" w:cs="Arial"/>
                      <w:sz w:val="20"/>
                      <w:szCs w:val="20"/>
                      <w:lang w:val="en-US"/>
                    </w:rPr>
                  </w:pPr>
                  <w:r w:rsidRPr="00FC69DF">
                    <w:rPr>
                      <w:rFonts w:ascii="Arial" w:hAnsi="Arial" w:cs="Arial"/>
                      <w:i/>
                      <w:sz w:val="20"/>
                      <w:szCs w:val="20"/>
                      <w:lang w:val="en-US"/>
                    </w:rPr>
                    <w:t>Getting acquainted with the way and content of work on exercises.</w:t>
                  </w:r>
                  <w:r w:rsidRPr="00FC69DF">
                    <w:rPr>
                      <w:rFonts w:ascii="Arial" w:hAnsi="Arial" w:cs="Arial"/>
                      <w:sz w:val="20"/>
                      <w:szCs w:val="20"/>
                      <w:lang w:val="en-US"/>
                    </w:rPr>
                    <w:br/>
                  </w:r>
                  <w:r w:rsidRPr="00FC69DF">
                    <w:rPr>
                      <w:rFonts w:ascii="Arial" w:hAnsi="Arial" w:cs="Arial"/>
                      <w:sz w:val="20"/>
                      <w:szCs w:val="20"/>
                      <w:lang w:val="en-US"/>
                    </w:rPr>
                    <w:br/>
                    <w:t>Exercise 1: Planning and Management Relationships</w:t>
                  </w:r>
                </w:p>
              </w:tc>
              <w:tc>
                <w:tcPr>
                  <w:tcW w:w="409" w:type="dxa"/>
                  <w:vAlign w:val="center"/>
                </w:tcPr>
                <w:p w14:paraId="7144751B" w14:textId="77777777" w:rsidR="006D3770" w:rsidRPr="00FC69DF" w:rsidRDefault="006D3770" w:rsidP="00A17F66">
                  <w:pPr>
                    <w:spacing w:line="240" w:lineRule="auto"/>
                    <w:rPr>
                      <w:rFonts w:ascii="Arial" w:hAnsi="Arial" w:cs="Arial"/>
                      <w:sz w:val="20"/>
                      <w:szCs w:val="20"/>
                      <w:lang w:val="en-US"/>
                    </w:rPr>
                  </w:pPr>
                  <w:r w:rsidRPr="00FC69DF">
                    <w:rPr>
                      <w:rFonts w:ascii="Arial" w:hAnsi="Arial" w:cs="Arial"/>
                      <w:sz w:val="20"/>
                      <w:szCs w:val="20"/>
                      <w:lang w:val="en-US"/>
                    </w:rPr>
                    <w:t>2</w:t>
                  </w:r>
                </w:p>
              </w:tc>
            </w:tr>
            <w:tr w:rsidR="006D3770" w:rsidRPr="00FC69DF" w14:paraId="7C77ED24" w14:textId="77777777" w:rsidTr="004E56A6">
              <w:trPr>
                <w:trHeight w:val="21"/>
              </w:trPr>
              <w:tc>
                <w:tcPr>
                  <w:tcW w:w="4321" w:type="dxa"/>
                </w:tcPr>
                <w:p w14:paraId="0B653D4D" w14:textId="77777777"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Pr="00FC69DF" w:rsidDel="00651A5B">
                    <w:rPr>
                      <w:rFonts w:ascii="Arial" w:hAnsi="Arial" w:cs="Arial"/>
                      <w:b/>
                      <w:sz w:val="20"/>
                      <w:szCs w:val="20"/>
                      <w:lang w:val="en-US"/>
                    </w:rPr>
                    <w:t xml:space="preserve"> </w:t>
                  </w:r>
                  <w:r w:rsidR="006D3770" w:rsidRPr="00FC69DF">
                    <w:rPr>
                      <w:rFonts w:ascii="Arial" w:hAnsi="Arial" w:cs="Arial"/>
                      <w:b/>
                      <w:sz w:val="20"/>
                      <w:szCs w:val="20"/>
                      <w:lang w:val="en-US"/>
                    </w:rPr>
                    <w:t xml:space="preserve">(2): </w:t>
                  </w:r>
                </w:p>
                <w:p w14:paraId="74C8412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5. P</w:t>
                  </w:r>
                  <w:r w:rsidR="0024282B" w:rsidRPr="00FC69DF">
                    <w:rPr>
                      <w:rFonts w:ascii="Arial" w:hAnsi="Arial" w:cs="Arial"/>
                      <w:sz w:val="20"/>
                      <w:szCs w:val="20"/>
                      <w:lang w:val="en-US"/>
                    </w:rPr>
                    <w:t>lanning p</w:t>
                  </w:r>
                  <w:r w:rsidRPr="00FC69DF">
                    <w:rPr>
                      <w:rFonts w:ascii="Arial" w:hAnsi="Arial" w:cs="Arial"/>
                      <w:sz w:val="20"/>
                      <w:szCs w:val="20"/>
                      <w:lang w:val="en-US"/>
                    </w:rPr>
                    <w:t>roces</w:t>
                  </w:r>
                  <w:r w:rsidR="0024282B" w:rsidRPr="00FC69DF">
                    <w:rPr>
                      <w:rFonts w:ascii="Arial" w:hAnsi="Arial" w:cs="Arial"/>
                      <w:sz w:val="20"/>
                      <w:szCs w:val="20"/>
                      <w:lang w:val="en-US"/>
                    </w:rPr>
                    <w:t xml:space="preserve">s </w:t>
                  </w:r>
                  <w:r w:rsidRPr="00FC69DF">
                    <w:rPr>
                      <w:rFonts w:ascii="Arial" w:hAnsi="Arial" w:cs="Arial"/>
                      <w:sz w:val="20"/>
                      <w:szCs w:val="20"/>
                      <w:lang w:val="en-US"/>
                    </w:rPr>
                    <w:t>(</w:t>
                  </w:r>
                  <w:r w:rsidR="00651A5B" w:rsidRPr="00FC69DF">
                    <w:rPr>
                      <w:rFonts w:ascii="Arial" w:hAnsi="Arial" w:cs="Arial"/>
                      <w:sz w:val="20"/>
                      <w:szCs w:val="20"/>
                      <w:lang w:val="en-US"/>
                    </w:rPr>
                    <w:t>Phases of the planning process</w:t>
                  </w:r>
                  <w:r w:rsidRPr="00FC69DF">
                    <w:rPr>
                      <w:rFonts w:ascii="Arial" w:hAnsi="Arial" w:cs="Arial"/>
                      <w:sz w:val="20"/>
                      <w:szCs w:val="20"/>
                      <w:lang w:val="en-US"/>
                    </w:rPr>
                    <w:t>).</w:t>
                  </w:r>
                </w:p>
                <w:p w14:paraId="477E0443" w14:textId="77777777"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6.</w:t>
                  </w:r>
                  <w:r w:rsidR="0024282B" w:rsidRPr="00FC69DF">
                    <w:rPr>
                      <w:rFonts w:ascii="Arial" w:hAnsi="Arial" w:cs="Arial"/>
                      <w:sz w:val="20"/>
                      <w:szCs w:val="20"/>
                      <w:lang w:val="en-US"/>
                    </w:rPr>
                    <w:t xml:space="preserve"> </w:t>
                  </w:r>
                  <w:r w:rsidR="00A17F66" w:rsidRPr="00FC69DF">
                    <w:rPr>
                      <w:rFonts w:ascii="Arial" w:hAnsi="Arial" w:cs="Arial"/>
                      <w:sz w:val="20"/>
                      <w:szCs w:val="20"/>
                      <w:lang w:val="en-US"/>
                    </w:rPr>
                    <w:t>Actors</w:t>
                  </w:r>
                  <w:r w:rsidR="0024282B" w:rsidRPr="00FC69DF">
                    <w:rPr>
                      <w:rFonts w:ascii="Arial" w:hAnsi="Arial" w:cs="Arial"/>
                      <w:sz w:val="20"/>
                      <w:szCs w:val="20"/>
                      <w:lang w:val="en-US"/>
                    </w:rPr>
                    <w:t xml:space="preserve"> and l</w:t>
                  </w:r>
                  <w:r w:rsidR="00FC0A53" w:rsidRPr="00FC69DF">
                    <w:rPr>
                      <w:rFonts w:ascii="Arial" w:hAnsi="Arial" w:cs="Arial"/>
                      <w:sz w:val="20"/>
                      <w:szCs w:val="20"/>
                      <w:lang w:val="en-US"/>
                    </w:rPr>
                    <w:t>evels of planning</w:t>
                  </w:r>
                  <w:r w:rsidR="00FC0A53" w:rsidRPr="00FC69DF" w:rsidDel="00FC0A53">
                    <w:rPr>
                      <w:rFonts w:ascii="Arial" w:hAnsi="Arial" w:cs="Arial"/>
                      <w:sz w:val="20"/>
                      <w:szCs w:val="20"/>
                      <w:lang w:val="en-US"/>
                    </w:rPr>
                    <w:t xml:space="preserve"> </w:t>
                  </w:r>
                </w:p>
                <w:p w14:paraId="311271E9"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7. </w:t>
                  </w:r>
                  <w:r w:rsidR="00FC0A53" w:rsidRPr="00FC69DF">
                    <w:rPr>
                      <w:rFonts w:ascii="Arial" w:hAnsi="Arial" w:cs="Arial"/>
                      <w:sz w:val="20"/>
                      <w:szCs w:val="20"/>
                      <w:lang w:val="en-US"/>
                    </w:rPr>
                    <w:t>Planning time frames.</w:t>
                  </w:r>
                </w:p>
                <w:p w14:paraId="5DC8777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8. </w:t>
                  </w:r>
                  <w:r w:rsidR="00FC0A53" w:rsidRPr="00FC69DF">
                    <w:rPr>
                      <w:rFonts w:ascii="Arial" w:hAnsi="Arial" w:cs="Arial"/>
                      <w:sz w:val="20"/>
                      <w:szCs w:val="20"/>
                      <w:lang w:val="en-US"/>
                    </w:rPr>
                    <w:t>Characteristics of business planning.</w:t>
                  </w:r>
                </w:p>
                <w:p w14:paraId="259BBAF7"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9. </w:t>
                  </w:r>
                  <w:r w:rsidR="0024282B" w:rsidRPr="00FC69DF">
                    <w:rPr>
                      <w:rFonts w:ascii="Arial" w:hAnsi="Arial" w:cs="Arial"/>
                      <w:sz w:val="20"/>
                      <w:szCs w:val="20"/>
                      <w:lang w:val="en-US"/>
                    </w:rPr>
                    <w:t>Goals in planning</w:t>
                  </w:r>
                </w:p>
              </w:tc>
              <w:tc>
                <w:tcPr>
                  <w:tcW w:w="426" w:type="dxa"/>
                  <w:vAlign w:val="center"/>
                </w:tcPr>
                <w:p w14:paraId="78E884CA"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5F01DFB" w14:textId="77777777" w:rsidR="006D3770" w:rsidRPr="00FC69DF" w:rsidRDefault="000C666A" w:rsidP="00A17F66">
                  <w:pPr>
                    <w:spacing w:after="0" w:line="240" w:lineRule="auto"/>
                    <w:rPr>
                      <w:rFonts w:ascii="Arial" w:hAnsi="Arial" w:cs="Arial"/>
                      <w:sz w:val="20"/>
                      <w:szCs w:val="20"/>
                      <w:lang w:val="en-US"/>
                    </w:rPr>
                  </w:pPr>
                  <w:r w:rsidRPr="00FC69DF">
                    <w:rPr>
                      <w:rStyle w:val="alt-edited"/>
                      <w:rFonts w:ascii="Arial" w:hAnsi="Arial" w:cs="Arial"/>
                      <w:sz w:val="20"/>
                      <w:szCs w:val="20"/>
                      <w:lang w:val="en-US"/>
                    </w:rPr>
                    <w:t>Exercise 2: Mission and Vision of an Enterprise</w:t>
                  </w:r>
                </w:p>
              </w:tc>
              <w:tc>
                <w:tcPr>
                  <w:tcW w:w="409" w:type="dxa"/>
                  <w:vAlign w:val="center"/>
                </w:tcPr>
                <w:p w14:paraId="7842F596"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2A313076" w14:textId="77777777" w:rsidTr="004E56A6">
              <w:trPr>
                <w:trHeight w:val="21"/>
              </w:trPr>
              <w:tc>
                <w:tcPr>
                  <w:tcW w:w="4321" w:type="dxa"/>
                </w:tcPr>
                <w:p w14:paraId="056FF36D" w14:textId="77777777" w:rsidR="006D3770" w:rsidRPr="00FC69DF"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sz w:val="20"/>
                      <w:szCs w:val="20"/>
                      <w:lang w:val="en-US"/>
                    </w:rPr>
                    <w:t>Strategi</w:t>
                  </w:r>
                  <w:r w:rsidR="0024282B" w:rsidRPr="00FC69DF">
                    <w:rPr>
                      <w:rFonts w:ascii="Arial" w:hAnsi="Arial" w:cs="Arial"/>
                      <w:b/>
                      <w:sz w:val="20"/>
                      <w:szCs w:val="20"/>
                      <w:lang w:val="en-US"/>
                    </w:rPr>
                    <w:t>c</w:t>
                  </w:r>
                  <w:r w:rsidRPr="00FC69DF">
                    <w:rPr>
                      <w:rFonts w:ascii="Arial" w:hAnsi="Arial" w:cs="Arial"/>
                      <w:b/>
                      <w:sz w:val="20"/>
                      <w:szCs w:val="20"/>
                      <w:lang w:val="en-US"/>
                    </w:rPr>
                    <w:t xml:space="preserve"> plan</w:t>
                  </w:r>
                  <w:r w:rsidR="0024282B" w:rsidRPr="00FC69DF">
                    <w:rPr>
                      <w:rFonts w:ascii="Arial" w:hAnsi="Arial" w:cs="Arial"/>
                      <w:b/>
                      <w:sz w:val="20"/>
                      <w:szCs w:val="20"/>
                      <w:lang w:val="en-US"/>
                    </w:rPr>
                    <w:t>ning</w:t>
                  </w:r>
                  <w:r w:rsidRPr="00FC69DF">
                    <w:rPr>
                      <w:rFonts w:ascii="Arial" w:hAnsi="Arial" w:cs="Arial"/>
                      <w:b/>
                      <w:sz w:val="20"/>
                      <w:szCs w:val="20"/>
                      <w:lang w:val="en-US"/>
                    </w:rPr>
                    <w:t xml:space="preserve">: </w:t>
                  </w:r>
                </w:p>
                <w:p w14:paraId="0B8D0C68" w14:textId="77777777" w:rsidR="006D3770" w:rsidRPr="00FC69DF"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FC69DF">
                    <w:rPr>
                      <w:rFonts w:ascii="Arial" w:hAnsi="Arial" w:cs="Arial"/>
                      <w:sz w:val="20"/>
                      <w:szCs w:val="20"/>
                      <w:lang w:val="en-US"/>
                    </w:rPr>
                    <w:t>strateg</w:t>
                  </w:r>
                  <w:r w:rsidR="0024282B" w:rsidRPr="00FC69DF">
                    <w:rPr>
                      <w:rFonts w:ascii="Arial" w:hAnsi="Arial" w:cs="Arial"/>
                      <w:sz w:val="20"/>
                      <w:szCs w:val="20"/>
                      <w:lang w:val="en-US"/>
                    </w:rPr>
                    <w:t>y</w:t>
                  </w:r>
                  <w:r w:rsidRPr="00FC69DF">
                    <w:rPr>
                      <w:rFonts w:ascii="Arial" w:hAnsi="Arial" w:cs="Arial"/>
                      <w:sz w:val="20"/>
                      <w:szCs w:val="20"/>
                      <w:lang w:val="en-US"/>
                    </w:rPr>
                    <w:t xml:space="preserve"> vs. poli</w:t>
                  </w:r>
                  <w:r w:rsidR="0024282B" w:rsidRPr="00FC69DF">
                    <w:rPr>
                      <w:rFonts w:ascii="Arial" w:hAnsi="Arial" w:cs="Arial"/>
                      <w:sz w:val="20"/>
                      <w:szCs w:val="20"/>
                      <w:lang w:val="en-US"/>
                    </w:rPr>
                    <w:t>cy</w:t>
                  </w:r>
                </w:p>
                <w:p w14:paraId="187466E4" w14:textId="77777777" w:rsidR="00F81D02" w:rsidRPr="00FC69DF"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types </w:t>
                  </w:r>
                  <w:r w:rsidR="00F81D02" w:rsidRPr="00FC69DF">
                    <w:rPr>
                      <w:rFonts w:ascii="Arial" w:hAnsi="Arial" w:cs="Arial"/>
                      <w:sz w:val="20"/>
                      <w:szCs w:val="20"/>
                      <w:lang w:val="en-US"/>
                    </w:rPr>
                    <w:t>and contents of strategic plan</w:t>
                  </w:r>
                </w:p>
                <w:p w14:paraId="3F714C8F" w14:textId="77777777" w:rsidR="006D3770"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methodology and strategic planning process</w:t>
                  </w:r>
                </w:p>
                <w:p w14:paraId="600B22F4" w14:textId="77777777" w:rsidR="000A2725" w:rsidRPr="00FC69DF" w:rsidRDefault="000A2725" w:rsidP="006B6F4C">
                  <w:pPr>
                    <w:numPr>
                      <w:ilvl w:val="0"/>
                      <w:numId w:val="12"/>
                    </w:numPr>
                    <w:tabs>
                      <w:tab w:val="clear" w:pos="384"/>
                      <w:tab w:val="left" w:pos="131"/>
                      <w:tab w:val="left" w:pos="221"/>
                      <w:tab w:val="left" w:pos="4320"/>
                    </w:tabs>
                    <w:spacing w:after="0" w:line="240" w:lineRule="auto"/>
                    <w:ind w:left="102" w:hanging="102"/>
                    <w:rPr>
                      <w:rFonts w:ascii="Arial" w:hAnsi="Arial" w:cs="Arial"/>
                      <w:sz w:val="20"/>
                      <w:szCs w:val="20"/>
                      <w:lang w:val="en-US"/>
                    </w:rPr>
                  </w:pPr>
                  <w:r w:rsidRPr="00A56FD1">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14:paraId="2CC21B90"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BF7FEB3" w14:textId="77777777" w:rsidR="006D3770" w:rsidRPr="00FC69DF" w:rsidRDefault="000C666A" w:rsidP="00A17F66">
                  <w:pPr>
                    <w:spacing w:after="0" w:line="240" w:lineRule="auto"/>
                    <w:rPr>
                      <w:rFonts w:ascii="Arial" w:hAnsi="Arial" w:cs="Arial"/>
                      <w:sz w:val="20"/>
                      <w:szCs w:val="20"/>
                      <w:lang w:val="en-US"/>
                    </w:rPr>
                  </w:pPr>
                  <w:r w:rsidRPr="00FC69DF">
                    <w:rPr>
                      <w:rStyle w:val="alt-edited"/>
                      <w:rFonts w:ascii="Arial" w:hAnsi="Arial" w:cs="Arial"/>
                      <w:sz w:val="20"/>
                      <w:szCs w:val="20"/>
                      <w:lang w:val="en-US"/>
                    </w:rPr>
                    <w:t>Exercise 3: Enterprise Goals</w:t>
                  </w:r>
                </w:p>
              </w:tc>
              <w:tc>
                <w:tcPr>
                  <w:tcW w:w="409" w:type="dxa"/>
                  <w:vAlign w:val="center"/>
                </w:tcPr>
                <w:p w14:paraId="138328F9"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302F570C" w14:textId="77777777" w:rsidTr="004E56A6">
              <w:trPr>
                <w:trHeight w:val="21"/>
              </w:trPr>
              <w:tc>
                <w:tcPr>
                  <w:tcW w:w="4321" w:type="dxa"/>
                </w:tcPr>
                <w:p w14:paraId="6E14061C" w14:textId="77777777"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(1)</w:t>
                  </w:r>
                </w:p>
                <w:p w14:paraId="112B241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F81D02" w:rsidRPr="00FC69DF">
                    <w:rPr>
                      <w:rFonts w:ascii="Arial" w:hAnsi="Arial" w:cs="Arial"/>
                      <w:sz w:val="20"/>
                      <w:szCs w:val="20"/>
                      <w:lang w:val="en-US"/>
                    </w:rPr>
                    <w:t>Forecasting and c</w:t>
                  </w:r>
                  <w:r w:rsidR="00FC0A53" w:rsidRPr="00FC69DF">
                    <w:rPr>
                      <w:rFonts w:ascii="Arial" w:hAnsi="Arial" w:cs="Arial"/>
                      <w:sz w:val="20"/>
                      <w:szCs w:val="20"/>
                      <w:lang w:val="en-US"/>
                    </w:rPr>
                    <w:t>haracteristics of forecasting</w:t>
                  </w:r>
                </w:p>
                <w:p w14:paraId="446D4A7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2. </w:t>
                  </w:r>
                  <w:r w:rsidR="00FC0A53" w:rsidRPr="00FC69DF">
                    <w:rPr>
                      <w:rFonts w:ascii="Arial" w:hAnsi="Arial" w:cs="Arial"/>
                      <w:sz w:val="20"/>
                      <w:szCs w:val="20"/>
                      <w:lang w:val="en-US"/>
                    </w:rPr>
                    <w:t xml:space="preserve">Forecasting and planning methods </w:t>
                  </w:r>
                </w:p>
                <w:p w14:paraId="2A52018B" w14:textId="77777777" w:rsidR="006D3770" w:rsidRPr="00FC69DF" w:rsidRDefault="006D3770" w:rsidP="00A17F66">
                  <w:pPr>
                    <w:tabs>
                      <w:tab w:val="left" w:pos="432"/>
                      <w:tab w:val="left" w:pos="1008"/>
                      <w:tab w:val="left" w:pos="4320"/>
                    </w:tabs>
                    <w:spacing w:after="0" w:line="240" w:lineRule="auto"/>
                    <w:rPr>
                      <w:rFonts w:ascii="Arial" w:hAnsi="Arial" w:cs="Arial"/>
                      <w:i/>
                      <w:sz w:val="20"/>
                      <w:szCs w:val="20"/>
                      <w:lang w:val="en-US"/>
                    </w:rPr>
                  </w:pPr>
                  <w:r w:rsidRPr="00FC69DF">
                    <w:rPr>
                      <w:rFonts w:ascii="Arial" w:hAnsi="Arial" w:cs="Arial"/>
                      <w:b/>
                      <w:i/>
                      <w:sz w:val="20"/>
                      <w:szCs w:val="20"/>
                      <w:lang w:val="en-US"/>
                    </w:rPr>
                    <w:t xml:space="preserve">- </w:t>
                  </w:r>
                  <w:r w:rsidR="00FC0A53" w:rsidRPr="00FC69DF">
                    <w:rPr>
                      <w:rFonts w:ascii="Arial" w:hAnsi="Arial" w:cs="Arial"/>
                      <w:b/>
                      <w:i/>
                      <w:sz w:val="20"/>
                      <w:szCs w:val="20"/>
                      <w:lang w:val="en-US"/>
                    </w:rPr>
                    <w:t>Qualitative methods of planning and forecasting</w:t>
                  </w:r>
                </w:p>
                <w:p w14:paraId="7ABE4D5F" w14:textId="77777777"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FC0A53" w:rsidRPr="00FC69DF">
                    <w:rPr>
                      <w:rFonts w:ascii="Arial" w:hAnsi="Arial" w:cs="Arial"/>
                      <w:sz w:val="20"/>
                      <w:szCs w:val="20"/>
                      <w:lang w:val="en-US"/>
                    </w:rPr>
                    <w:t>targets and target definition methods</w:t>
                  </w:r>
                </w:p>
                <w:p w14:paraId="393E0225" w14:textId="77777777"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lastRenderedPageBreak/>
                    <w:t xml:space="preserve">- </w:t>
                  </w:r>
                  <w:r w:rsidR="00FC0A53" w:rsidRPr="00FC69DF">
                    <w:rPr>
                      <w:rFonts w:ascii="Arial" w:hAnsi="Arial" w:cs="Arial"/>
                      <w:sz w:val="20"/>
                      <w:szCs w:val="20"/>
                      <w:lang w:val="en-US"/>
                    </w:rPr>
                    <w:t>forecasting methods (Delphi method, Scenario method, Utopia method)</w:t>
                  </w:r>
                </w:p>
              </w:tc>
              <w:tc>
                <w:tcPr>
                  <w:tcW w:w="426" w:type="dxa"/>
                  <w:vAlign w:val="center"/>
                </w:tcPr>
                <w:p w14:paraId="54B6C890"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c>
                <w:tcPr>
                  <w:tcW w:w="2267" w:type="dxa"/>
                </w:tcPr>
                <w:p w14:paraId="188E8673" w14:textId="77777777" w:rsidR="00E62AFF" w:rsidRPr="00FC69DF" w:rsidRDefault="00E62AFF" w:rsidP="00A17F66">
                  <w:pPr>
                    <w:spacing w:after="0" w:line="240" w:lineRule="auto"/>
                    <w:rPr>
                      <w:rFonts w:ascii="Arial" w:hAnsi="Arial" w:cs="Arial"/>
                      <w:i/>
                      <w:sz w:val="20"/>
                      <w:szCs w:val="20"/>
                      <w:lang w:val="en-US"/>
                    </w:rPr>
                  </w:pPr>
                  <w:r w:rsidRPr="00FC69DF">
                    <w:rPr>
                      <w:rFonts w:ascii="Arial" w:hAnsi="Arial" w:cs="Arial"/>
                      <w:sz w:val="20"/>
                      <w:szCs w:val="20"/>
                      <w:lang w:val="en-US"/>
                    </w:rPr>
                    <w:t>Exercise 5, 6:</w:t>
                  </w:r>
                  <w:r w:rsidRPr="00FC69DF">
                    <w:rPr>
                      <w:rFonts w:ascii="Arial" w:hAnsi="Arial" w:cs="Arial"/>
                      <w:sz w:val="20"/>
                      <w:szCs w:val="20"/>
                      <w:lang w:val="en-US"/>
                    </w:rPr>
                    <w:br/>
                    <w:t xml:space="preserve">- </w:t>
                  </w:r>
                  <w:proofErr w:type="spellStart"/>
                  <w:r w:rsidRPr="00FC69DF">
                    <w:rPr>
                      <w:rFonts w:ascii="Arial" w:hAnsi="Arial" w:cs="Arial"/>
                      <w:sz w:val="20"/>
                      <w:szCs w:val="20"/>
                      <w:lang w:val="en-US"/>
                    </w:rPr>
                    <w:t>Vj</w:t>
                  </w:r>
                  <w:proofErr w:type="spellEnd"/>
                  <w:r w:rsidRPr="00FC69DF">
                    <w:rPr>
                      <w:rFonts w:ascii="Arial" w:hAnsi="Arial" w:cs="Arial"/>
                      <w:sz w:val="20"/>
                      <w:szCs w:val="20"/>
                      <w:lang w:val="en-US"/>
                    </w:rPr>
                    <w:t>. 5-1 or 5-2 or 5-3</w:t>
                  </w:r>
                  <w:r w:rsidRPr="00FC69DF">
                    <w:rPr>
                      <w:rFonts w:ascii="Arial" w:hAnsi="Arial" w:cs="Arial"/>
                      <w:sz w:val="20"/>
                      <w:szCs w:val="20"/>
                      <w:lang w:val="en-US"/>
                    </w:rPr>
                    <w:br/>
                    <w:t>Exercise 6 - Delphi Forecast</w:t>
                  </w:r>
                </w:p>
              </w:tc>
              <w:tc>
                <w:tcPr>
                  <w:tcW w:w="409" w:type="dxa"/>
                  <w:vAlign w:val="center"/>
                </w:tcPr>
                <w:p w14:paraId="58A8CB7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2A3D3EC" w14:textId="77777777" w:rsidTr="004E56A6">
              <w:trPr>
                <w:trHeight w:val="21"/>
              </w:trPr>
              <w:tc>
                <w:tcPr>
                  <w:tcW w:w="4321" w:type="dxa"/>
                </w:tcPr>
                <w:p w14:paraId="0D0B940D" w14:textId="77777777" w:rsidR="006D3770" w:rsidRPr="00FC69DF" w:rsidRDefault="006D3770" w:rsidP="00A17F66">
                  <w:pPr>
                    <w:tabs>
                      <w:tab w:val="left" w:pos="432"/>
                      <w:tab w:val="left" w:pos="1008"/>
                      <w:tab w:val="left" w:pos="4320"/>
                    </w:tabs>
                    <w:spacing w:after="0" w:line="240" w:lineRule="auto"/>
                    <w:ind w:left="244" w:right="-289" w:hanging="283"/>
                    <w:rPr>
                      <w:rFonts w:ascii="Arial" w:hAnsi="Arial" w:cs="Arial"/>
                      <w:b/>
                      <w:sz w:val="20"/>
                      <w:szCs w:val="20"/>
                      <w:lang w:val="en-US"/>
                    </w:rPr>
                  </w:pPr>
                </w:p>
              </w:tc>
              <w:tc>
                <w:tcPr>
                  <w:tcW w:w="426" w:type="dxa"/>
                  <w:vAlign w:val="center"/>
                </w:tcPr>
                <w:p w14:paraId="0E27B00A" w14:textId="77777777" w:rsidR="006D3770" w:rsidRPr="00FC69DF" w:rsidRDefault="006D3770" w:rsidP="00A17F66">
                  <w:pPr>
                    <w:spacing w:after="0" w:line="240" w:lineRule="auto"/>
                    <w:jc w:val="center"/>
                    <w:rPr>
                      <w:rFonts w:ascii="Arial" w:hAnsi="Arial" w:cs="Arial"/>
                      <w:sz w:val="20"/>
                      <w:szCs w:val="20"/>
                      <w:lang w:val="en-US"/>
                    </w:rPr>
                  </w:pPr>
                </w:p>
              </w:tc>
              <w:tc>
                <w:tcPr>
                  <w:tcW w:w="2267" w:type="dxa"/>
                </w:tcPr>
                <w:p w14:paraId="60061E4C"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44EAFD9C" w14:textId="77777777" w:rsidR="006D3770" w:rsidRPr="00FC69DF" w:rsidRDefault="006D3770" w:rsidP="00A17F66">
                  <w:pPr>
                    <w:spacing w:line="240" w:lineRule="auto"/>
                    <w:jc w:val="center"/>
                    <w:rPr>
                      <w:rFonts w:ascii="Arial" w:hAnsi="Arial" w:cs="Arial"/>
                      <w:sz w:val="20"/>
                      <w:szCs w:val="20"/>
                      <w:lang w:val="en-US"/>
                    </w:rPr>
                  </w:pPr>
                </w:p>
              </w:tc>
            </w:tr>
            <w:tr w:rsidR="006D3770" w:rsidRPr="00FC69DF" w14:paraId="6D2DC435" w14:textId="77777777" w:rsidTr="004E56A6">
              <w:trPr>
                <w:trHeight w:val="26"/>
              </w:trPr>
              <w:tc>
                <w:tcPr>
                  <w:tcW w:w="4321" w:type="dxa"/>
                </w:tcPr>
                <w:p w14:paraId="3EC1C4DE" w14:textId="77777777"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w:t>
                  </w:r>
                  <w:r w:rsidR="000A2725">
                    <w:rPr>
                      <w:rFonts w:ascii="Arial" w:hAnsi="Arial" w:cs="Arial"/>
                      <w:b/>
                      <w:sz w:val="20"/>
                      <w:szCs w:val="20"/>
                      <w:lang w:val="en-US"/>
                    </w:rPr>
                    <w:t>2</w:t>
                  </w:r>
                  <w:r w:rsidR="006D3770" w:rsidRPr="00FC69DF">
                    <w:rPr>
                      <w:rFonts w:ascii="Arial" w:hAnsi="Arial" w:cs="Arial"/>
                      <w:b/>
                      <w:sz w:val="20"/>
                      <w:szCs w:val="20"/>
                      <w:lang w:val="en-US"/>
                    </w:rPr>
                    <w:t>)</w:t>
                  </w:r>
                </w:p>
                <w:p w14:paraId="22DFD6BB" w14:textId="77777777" w:rsidR="006D3770" w:rsidRPr="00FC69DF"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FC69DF">
                    <w:rPr>
                      <w:rFonts w:ascii="Arial" w:hAnsi="Arial" w:cs="Arial"/>
                      <w:b/>
                      <w:i/>
                      <w:sz w:val="20"/>
                      <w:szCs w:val="20"/>
                      <w:lang w:val="en-US"/>
                    </w:rPr>
                    <w:t xml:space="preserve">- </w:t>
                  </w:r>
                  <w:r w:rsidR="00E32D76" w:rsidRPr="00FC69DF">
                    <w:rPr>
                      <w:rFonts w:ascii="Arial" w:hAnsi="Arial" w:cs="Arial"/>
                      <w:b/>
                      <w:i/>
                      <w:sz w:val="20"/>
                      <w:szCs w:val="20"/>
                      <w:lang w:val="en-US"/>
                    </w:rPr>
                    <w:t>Investment evaluation methods</w:t>
                  </w:r>
                </w:p>
                <w:p w14:paraId="34DA86CD" w14:textId="77777777" w:rsidR="00A17F66" w:rsidRPr="00FC69DF"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ab/>
                    <w:t xml:space="preserve">- </w:t>
                  </w:r>
                  <w:r w:rsidR="00E32D76" w:rsidRPr="00FC69DF">
                    <w:rPr>
                      <w:rFonts w:ascii="Arial" w:hAnsi="Arial" w:cs="Arial"/>
                      <w:sz w:val="20"/>
                      <w:szCs w:val="20"/>
                      <w:lang w:val="en-US"/>
                    </w:rPr>
                    <w:t>static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A17F66" w:rsidRPr="00FC69DF">
                    <w:rPr>
                      <w:rFonts w:ascii="Arial" w:hAnsi="Arial" w:cs="Arial"/>
                      <w:sz w:val="20"/>
                      <w:szCs w:val="20"/>
                      <w:lang w:val="en-US"/>
                    </w:rPr>
                    <w:t>Payback method</w:t>
                  </w:r>
                  <w:r w:rsidRPr="00FC69DF">
                    <w:rPr>
                      <w:rFonts w:ascii="Arial" w:hAnsi="Arial" w:cs="Arial"/>
                      <w:sz w:val="20"/>
                      <w:szCs w:val="20"/>
                      <w:lang w:val="en-US"/>
                    </w:rPr>
                    <w:t xml:space="preserve">, </w:t>
                  </w:r>
                  <w:r w:rsidR="00A17F66" w:rsidRPr="00FC69DF">
                    <w:rPr>
                      <w:rFonts w:ascii="Arial" w:hAnsi="Arial" w:cs="Arial"/>
                      <w:sz w:val="20"/>
                      <w:szCs w:val="20"/>
                      <w:lang w:val="en-US"/>
                    </w:rPr>
                    <w:t>Investment profi</w:t>
                  </w:r>
                  <w:r w:rsidR="00E32D76" w:rsidRPr="00FC69DF">
                    <w:rPr>
                      <w:rFonts w:ascii="Arial" w:hAnsi="Arial" w:cs="Arial"/>
                      <w:sz w:val="20"/>
                      <w:szCs w:val="20"/>
                      <w:lang w:val="en-US"/>
                    </w:rPr>
                    <w:t>tability method</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Enterprise </w:t>
                  </w:r>
                </w:p>
                <w:p w14:paraId="1AB7E68D" w14:textId="77777777" w:rsidR="006D3770" w:rsidRPr="00FC69DF"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 xml:space="preserve">profitability </w:t>
                  </w:r>
                  <w:r w:rsidR="00E32D76" w:rsidRPr="00FC69DF">
                    <w:rPr>
                      <w:rFonts w:ascii="Arial" w:hAnsi="Arial" w:cs="Arial"/>
                      <w:sz w:val="20"/>
                      <w:szCs w:val="20"/>
                      <w:lang w:val="en-US"/>
                    </w:rPr>
                    <w:t>method</w:t>
                  </w:r>
                  <w:r w:rsidR="006D3770" w:rsidRPr="00FC69DF">
                    <w:rPr>
                      <w:rFonts w:ascii="Arial" w:hAnsi="Arial" w:cs="Arial"/>
                      <w:sz w:val="20"/>
                      <w:szCs w:val="20"/>
                      <w:lang w:val="en-US"/>
                    </w:rPr>
                    <w:t>)</w:t>
                  </w:r>
                </w:p>
                <w:p w14:paraId="20292BD4"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E32D76" w:rsidRPr="00FC69DF">
                    <w:rPr>
                      <w:rFonts w:ascii="Arial" w:hAnsi="Arial" w:cs="Arial"/>
                      <w:sz w:val="20"/>
                      <w:szCs w:val="20"/>
                      <w:lang w:val="en-US"/>
                    </w:rPr>
                    <w:t>dynamic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E32D76" w:rsidRPr="00FC69DF">
                    <w:rPr>
                      <w:rFonts w:ascii="Arial" w:hAnsi="Arial" w:cs="Arial"/>
                      <w:sz w:val="20"/>
                      <w:szCs w:val="20"/>
                      <w:lang w:val="en-US"/>
                    </w:rPr>
                    <w:t>Net present value method</w:t>
                  </w:r>
                  <w:r w:rsidR="004950FF" w:rsidRPr="00FC69DF">
                    <w:rPr>
                      <w:rFonts w:ascii="Arial" w:hAnsi="Arial" w:cs="Arial"/>
                      <w:sz w:val="20"/>
                      <w:szCs w:val="20"/>
                      <w:lang w:val="en-US"/>
                    </w:rPr>
                    <w:t>,</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Internal rate </w:t>
                  </w:r>
                  <w:r w:rsidR="004950FF" w:rsidRPr="00FC69DF">
                    <w:rPr>
                      <w:rFonts w:ascii="Arial" w:hAnsi="Arial" w:cs="Arial"/>
                      <w:sz w:val="20"/>
                      <w:szCs w:val="20"/>
                      <w:lang w:val="en-US"/>
                    </w:rPr>
                    <w:t xml:space="preserve">of return </w:t>
                  </w:r>
                  <w:r w:rsidR="00E32D76" w:rsidRPr="00FC69DF">
                    <w:rPr>
                      <w:rFonts w:ascii="Arial" w:hAnsi="Arial" w:cs="Arial"/>
                      <w:sz w:val="20"/>
                      <w:szCs w:val="20"/>
                      <w:lang w:val="en-US"/>
                    </w:rPr>
                    <w:t>method</w:t>
                  </w:r>
                  <w:r w:rsidRPr="00FC69DF">
                    <w:rPr>
                      <w:rFonts w:ascii="Arial" w:hAnsi="Arial" w:cs="Arial"/>
                      <w:sz w:val="20"/>
                      <w:szCs w:val="20"/>
                      <w:lang w:val="en-US"/>
                    </w:rPr>
                    <w:t xml:space="preserve">, </w:t>
                  </w:r>
                  <w:r w:rsidR="00A17F66" w:rsidRPr="00FC69DF">
                    <w:rPr>
                      <w:rFonts w:ascii="Arial" w:hAnsi="Arial" w:cs="Arial"/>
                      <w:sz w:val="20"/>
                      <w:szCs w:val="20"/>
                      <w:lang w:val="en-US"/>
                    </w:rPr>
                    <w:t>Annuity</w:t>
                  </w:r>
                  <w:r w:rsidR="00E32D76" w:rsidRPr="00FC69DF">
                    <w:rPr>
                      <w:rFonts w:ascii="Arial" w:hAnsi="Arial" w:cs="Arial"/>
                      <w:sz w:val="20"/>
                      <w:szCs w:val="20"/>
                      <w:lang w:val="en-US"/>
                    </w:rPr>
                    <w:t xml:space="preserve"> method</w:t>
                  </w:r>
                  <w:r w:rsidRPr="00FC69DF">
                    <w:rPr>
                      <w:rFonts w:ascii="Arial" w:hAnsi="Arial" w:cs="Arial"/>
                      <w:sz w:val="20"/>
                      <w:szCs w:val="20"/>
                      <w:lang w:val="en-US"/>
                    </w:rPr>
                    <w:t>)</w:t>
                  </w:r>
                </w:p>
                <w:p w14:paraId="192CF6FE" w14:textId="77777777" w:rsidR="00224BA6" w:rsidRPr="00FC69DF" w:rsidRDefault="00224BA6" w:rsidP="00224BA6">
                  <w:pPr>
                    <w:tabs>
                      <w:tab w:val="left" w:pos="432"/>
                      <w:tab w:val="left" w:pos="1008"/>
                      <w:tab w:val="left" w:pos="4320"/>
                    </w:tabs>
                    <w:spacing w:after="0" w:line="240" w:lineRule="auto"/>
                    <w:rPr>
                      <w:rFonts w:ascii="Arial" w:hAnsi="Arial" w:cs="Arial"/>
                      <w:b/>
                      <w:i/>
                      <w:sz w:val="20"/>
                      <w:szCs w:val="20"/>
                      <w:lang w:val="en-US"/>
                    </w:rPr>
                  </w:pPr>
                  <w:r w:rsidRPr="00FC69DF">
                    <w:rPr>
                      <w:rFonts w:ascii="Arial" w:hAnsi="Arial" w:cs="Arial"/>
                      <w:b/>
                      <w:i/>
                      <w:sz w:val="20"/>
                      <w:szCs w:val="20"/>
                      <w:lang w:val="en-US"/>
                    </w:rPr>
                    <w:t>- Quantitative methods for planning support</w:t>
                  </w:r>
                </w:p>
                <w:p w14:paraId="35B6E735" w14:textId="77777777" w:rsidR="006D3770" w:rsidRPr="00FC69DF" w:rsidRDefault="00224BA6" w:rsidP="00224BA6">
                  <w:pPr>
                    <w:tabs>
                      <w:tab w:val="left" w:pos="967"/>
                    </w:tabs>
                    <w:spacing w:after="0" w:line="240" w:lineRule="auto"/>
                    <w:rPr>
                      <w:rFonts w:ascii="Arial" w:hAnsi="Arial" w:cs="Arial"/>
                      <w:sz w:val="20"/>
                      <w:szCs w:val="20"/>
                      <w:lang w:val="en-US"/>
                    </w:rPr>
                  </w:pPr>
                  <w:r w:rsidRPr="00FC69DF">
                    <w:rPr>
                      <w:rFonts w:ascii="Arial" w:hAnsi="Arial" w:cs="Arial"/>
                      <w:b/>
                      <w:i/>
                      <w:sz w:val="20"/>
                      <w:szCs w:val="20"/>
                      <w:lang w:val="en-US"/>
                    </w:rPr>
                    <w:t xml:space="preserve">- </w:t>
                  </w:r>
                  <w:proofErr w:type="spellStart"/>
                  <w:r w:rsidRPr="00FC69DF">
                    <w:t>Queueing</w:t>
                  </w:r>
                  <w:proofErr w:type="spellEnd"/>
                  <w:r w:rsidRPr="00FC69DF">
                    <w:t xml:space="preserve"> </w:t>
                  </w:r>
                  <w:proofErr w:type="spellStart"/>
                  <w:r w:rsidRPr="00FC69DF">
                    <w:t>theory</w:t>
                  </w:r>
                  <w:proofErr w:type="spellEnd"/>
                  <w:r w:rsidRPr="00FC69DF">
                    <w:t xml:space="preserve"> (</w:t>
                  </w:r>
                  <w:proofErr w:type="spellStart"/>
                  <w:r w:rsidRPr="00FC69DF">
                    <w:t>method</w:t>
                  </w:r>
                  <w:proofErr w:type="spellEnd"/>
                  <w:r w:rsidRPr="00FC69DF">
                    <w:t>)</w:t>
                  </w:r>
                </w:p>
              </w:tc>
              <w:tc>
                <w:tcPr>
                  <w:tcW w:w="426" w:type="dxa"/>
                  <w:vAlign w:val="center"/>
                </w:tcPr>
                <w:p w14:paraId="2E643A39"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D251DE9" w14:textId="77777777" w:rsidR="00224BA6" w:rsidRPr="00FC69DF" w:rsidRDefault="000A2725" w:rsidP="00224BA6">
                  <w:pPr>
                    <w:spacing w:after="0" w:line="240" w:lineRule="auto"/>
                    <w:rPr>
                      <w:rFonts w:ascii="Arial" w:hAnsi="Arial" w:cs="Arial"/>
                      <w:sz w:val="20"/>
                      <w:szCs w:val="20"/>
                      <w:lang w:val="en-US"/>
                    </w:rPr>
                  </w:pPr>
                  <w:r w:rsidRPr="00FC69DF">
                    <w:rPr>
                      <w:rStyle w:val="shorttext"/>
                      <w:rFonts w:ascii="Arial" w:hAnsi="Arial" w:cs="Arial"/>
                      <w:sz w:val="20"/>
                      <w:szCs w:val="20"/>
                      <w:lang w:val="en-US"/>
                    </w:rPr>
                    <w:t xml:space="preserve">Exercise 7: Cost-Benefit Analysis </w:t>
                  </w:r>
                  <w:r w:rsidR="00224BA6" w:rsidRPr="00FC69DF">
                    <w:rPr>
                      <w:rStyle w:val="shorttext"/>
                      <w:rFonts w:ascii="Arial" w:hAnsi="Arial" w:cs="Arial"/>
                      <w:sz w:val="20"/>
                      <w:szCs w:val="20"/>
                      <w:lang w:val="en-US"/>
                    </w:rPr>
                    <w:t xml:space="preserve">Exercise </w:t>
                  </w:r>
                  <w:r w:rsidR="00224BA6" w:rsidRPr="00FC69DF">
                    <w:rPr>
                      <w:rFonts w:ascii="Arial" w:hAnsi="Arial" w:cs="Arial"/>
                      <w:i/>
                      <w:sz w:val="20"/>
                      <w:szCs w:val="20"/>
                      <w:lang w:val="en-US"/>
                    </w:rPr>
                    <w:t>8</w:t>
                  </w:r>
                  <w:r w:rsidR="00224BA6" w:rsidRPr="00FC69DF">
                    <w:rPr>
                      <w:rFonts w:ascii="Arial" w:hAnsi="Arial" w:cs="Arial"/>
                      <w:sz w:val="20"/>
                      <w:szCs w:val="20"/>
                      <w:lang w:val="en-US"/>
                    </w:rPr>
                    <w:t xml:space="preserve">: </w:t>
                  </w:r>
                  <w:proofErr w:type="spellStart"/>
                  <w:r w:rsidR="00224BA6" w:rsidRPr="00FC69DF">
                    <w:t>Queueing</w:t>
                  </w:r>
                  <w:proofErr w:type="spellEnd"/>
                  <w:r w:rsidR="00224BA6" w:rsidRPr="00FC69DF">
                    <w:t xml:space="preserve"> </w:t>
                  </w:r>
                  <w:proofErr w:type="spellStart"/>
                  <w:r w:rsidR="00224BA6" w:rsidRPr="00FC69DF">
                    <w:t>theory</w:t>
                  </w:r>
                  <w:proofErr w:type="spellEnd"/>
                  <w:r w:rsidR="00224BA6" w:rsidRPr="00FC69DF">
                    <w:t xml:space="preserve"> (</w:t>
                  </w:r>
                  <w:proofErr w:type="spellStart"/>
                  <w:r w:rsidR="00224BA6" w:rsidRPr="00FC69DF">
                    <w:t>method</w:t>
                  </w:r>
                  <w:proofErr w:type="spellEnd"/>
                  <w:r w:rsidR="00224BA6" w:rsidRPr="00FC69DF">
                    <w:t>)</w:t>
                  </w:r>
                </w:p>
                <w:p w14:paraId="4B94D5A5"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5A9DB5E7"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A5A8D09" w14:textId="77777777" w:rsidTr="004E56A6">
              <w:trPr>
                <w:trHeight w:val="21"/>
              </w:trPr>
              <w:tc>
                <w:tcPr>
                  <w:tcW w:w="4321" w:type="dxa"/>
                </w:tcPr>
                <w:p w14:paraId="5B09CEE6" w14:textId="77777777" w:rsidR="006D3770" w:rsidRPr="00FC69DF" w:rsidRDefault="00136551"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sz w:val="20"/>
                      <w:szCs w:val="20"/>
                      <w:lang w:val="en-US"/>
                    </w:rPr>
                    <w:t>Planning business functions</w:t>
                  </w:r>
                  <w:r w:rsidR="006D3770" w:rsidRPr="00FC69DF">
                    <w:rPr>
                      <w:rFonts w:ascii="Arial" w:hAnsi="Arial" w:cs="Arial"/>
                      <w:b/>
                      <w:sz w:val="20"/>
                      <w:szCs w:val="20"/>
                      <w:lang w:val="en-US"/>
                    </w:rPr>
                    <w:t>:</w:t>
                  </w:r>
                </w:p>
                <w:p w14:paraId="61D72B84"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R&amp;D activities</w:t>
                  </w:r>
                </w:p>
                <w:p w14:paraId="671A83CC"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marketing activities</w:t>
                  </w:r>
                </w:p>
                <w:p w14:paraId="287C279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production</w:t>
                  </w:r>
                </w:p>
                <w:p w14:paraId="5119D67D"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material resources development</w:t>
                  </w:r>
                </w:p>
                <w:p w14:paraId="4707DCE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human resources development</w:t>
                  </w:r>
                </w:p>
                <w:p w14:paraId="3B8F99E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financial resources development</w:t>
                  </w:r>
                </w:p>
                <w:p w14:paraId="731E0540"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organization development</w:t>
                  </w:r>
                </w:p>
                <w:p w14:paraId="6A402477" w14:textId="77777777" w:rsidR="006D3770" w:rsidRPr="00FC69DF" w:rsidRDefault="006D3770" w:rsidP="00A17F66">
                  <w:pPr>
                    <w:tabs>
                      <w:tab w:val="left" w:pos="967"/>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Budgeting</w:t>
                  </w:r>
                </w:p>
              </w:tc>
              <w:tc>
                <w:tcPr>
                  <w:tcW w:w="426" w:type="dxa"/>
                  <w:vAlign w:val="center"/>
                </w:tcPr>
                <w:p w14:paraId="1BC03362"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1E328E1" w14:textId="77777777" w:rsidR="006D3770"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Seminar 4-1: Presentations of students on the subject of specific areas of business planning</w:t>
                  </w:r>
                </w:p>
              </w:tc>
              <w:tc>
                <w:tcPr>
                  <w:tcW w:w="409" w:type="dxa"/>
                  <w:vAlign w:val="center"/>
                </w:tcPr>
                <w:p w14:paraId="24DED8E9"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0656C3BF" w14:textId="77777777" w:rsidTr="004E56A6">
              <w:trPr>
                <w:trHeight w:val="21"/>
              </w:trPr>
              <w:tc>
                <w:tcPr>
                  <w:tcW w:w="4321" w:type="dxa"/>
                </w:tcPr>
                <w:p w14:paraId="1A2B7371"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(1):</w:t>
                  </w:r>
                </w:p>
                <w:p w14:paraId="662F8A98" w14:textId="77777777" w:rsidR="006D3770" w:rsidRPr="00FC69DF" w:rsidRDefault="00F81D02" w:rsidP="00A17F66">
                  <w:pPr>
                    <w:tabs>
                      <w:tab w:val="left" w:pos="360"/>
                    </w:tabs>
                    <w:spacing w:after="0" w:line="240" w:lineRule="auto"/>
                    <w:jc w:val="both"/>
                    <w:rPr>
                      <w:rFonts w:ascii="Arial" w:hAnsi="Arial" w:cs="Arial"/>
                      <w:sz w:val="20"/>
                      <w:szCs w:val="20"/>
                      <w:lang w:val="en-US"/>
                    </w:rPr>
                  </w:pPr>
                  <w:r w:rsidRPr="00FC69DF">
                    <w:rPr>
                      <w:rFonts w:ascii="Arial" w:hAnsi="Arial" w:cs="Arial"/>
                      <w:sz w:val="20"/>
                      <w:szCs w:val="20"/>
                      <w:lang w:val="en-US"/>
                    </w:rPr>
                    <w:t xml:space="preserve">1. </w:t>
                  </w:r>
                  <w:r w:rsidRPr="00FC69DF">
                    <w:rPr>
                      <w:rStyle w:val="shorttext"/>
                      <w:rFonts w:ascii="Arial" w:hAnsi="Arial" w:cs="Arial"/>
                      <w:sz w:val="20"/>
                      <w:szCs w:val="20"/>
                      <w:lang w:val="en-US"/>
                    </w:rPr>
                    <w:t>Purpose and use of a Business Plan</w:t>
                  </w:r>
                  <w:r w:rsidRPr="00FC69DF">
                    <w:rPr>
                      <w:rFonts w:ascii="Arial" w:hAnsi="Arial" w:cs="Arial"/>
                      <w:sz w:val="20"/>
                      <w:szCs w:val="20"/>
                      <w:lang w:val="en-US"/>
                    </w:rPr>
                    <w:br/>
                  </w:r>
                  <w:r w:rsidRPr="00FC69DF">
                    <w:rPr>
                      <w:rStyle w:val="shorttext"/>
                      <w:rFonts w:ascii="Arial" w:hAnsi="Arial" w:cs="Arial"/>
                      <w:sz w:val="20"/>
                      <w:szCs w:val="20"/>
                      <w:lang w:val="en-US"/>
                    </w:rPr>
                    <w:t>2. Elements</w:t>
                  </w:r>
                  <w:r w:rsidRPr="00FC69DF">
                    <w:rPr>
                      <w:rFonts w:ascii="Arial" w:hAnsi="Arial" w:cs="Arial"/>
                      <w:sz w:val="20"/>
                      <w:szCs w:val="20"/>
                      <w:lang w:val="en-US"/>
                    </w:rPr>
                    <w:t xml:space="preserve"> and phases</w:t>
                  </w:r>
                  <w:r w:rsidR="00136551" w:rsidRPr="00FC69DF">
                    <w:rPr>
                      <w:rFonts w:ascii="Arial" w:hAnsi="Arial" w:cs="Arial"/>
                      <w:sz w:val="20"/>
                      <w:szCs w:val="20"/>
                      <w:lang w:val="en-US"/>
                    </w:rPr>
                    <w:t xml:space="preserve"> of business plan design </w:t>
                  </w:r>
                </w:p>
                <w:p w14:paraId="14D54DB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drafting the entrepreneurial idea</w:t>
                  </w:r>
                  <w:r w:rsidRPr="00FC69DF" w:rsidDel="00136551">
                    <w:rPr>
                      <w:rFonts w:ascii="Arial" w:hAnsi="Arial" w:cs="Arial"/>
                      <w:sz w:val="20"/>
                      <w:szCs w:val="20"/>
                      <w:lang w:val="en-US"/>
                    </w:rPr>
                    <w:t xml:space="preserve"> </w:t>
                  </w:r>
                  <w:r w:rsidRPr="00FC69DF">
                    <w:rPr>
                      <w:rFonts w:ascii="Arial" w:hAnsi="Arial" w:cs="Arial"/>
                      <w:sz w:val="20"/>
                      <w:szCs w:val="20"/>
                      <w:lang w:val="en-US"/>
                    </w:rPr>
                    <w:t>market analysis</w:t>
                  </w:r>
                  <w:r w:rsidR="006D3770" w:rsidRPr="00FC69DF">
                    <w:rPr>
                      <w:rFonts w:ascii="Arial" w:hAnsi="Arial" w:cs="Arial"/>
                      <w:sz w:val="20"/>
                      <w:szCs w:val="20"/>
                      <w:lang w:val="en-US"/>
                    </w:rPr>
                    <w:t xml:space="preserve"> </w:t>
                  </w:r>
                </w:p>
                <w:p w14:paraId="57D769D8"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technical aspects, location and premises</w:t>
                  </w:r>
                </w:p>
                <w:p w14:paraId="0748414A" w14:textId="77777777" w:rsidR="006D3770" w:rsidRPr="00FC69DF"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organiz</w:t>
                  </w:r>
                  <w:r w:rsidR="00136551" w:rsidRPr="00FC69DF">
                    <w:rPr>
                      <w:rFonts w:ascii="Arial" w:hAnsi="Arial" w:cs="Arial"/>
                      <w:sz w:val="20"/>
                      <w:szCs w:val="20"/>
                      <w:lang w:val="en-US"/>
                    </w:rPr>
                    <w:t>ation and management</w:t>
                  </w:r>
                </w:p>
              </w:tc>
              <w:tc>
                <w:tcPr>
                  <w:tcW w:w="426" w:type="dxa"/>
                  <w:vAlign w:val="center"/>
                </w:tcPr>
                <w:p w14:paraId="1D63D2B4"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646D88C6" w14:textId="77777777" w:rsidR="006D3770"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Seminar 4-2: Presentations of students on the subject of specific areas of business planning </w:t>
                  </w:r>
                </w:p>
              </w:tc>
              <w:tc>
                <w:tcPr>
                  <w:tcW w:w="409" w:type="dxa"/>
                  <w:vAlign w:val="center"/>
                </w:tcPr>
                <w:p w14:paraId="4FD71FBC"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2FC06196" w14:textId="77777777" w:rsidTr="004E56A6">
              <w:trPr>
                <w:trHeight w:val="21"/>
              </w:trPr>
              <w:tc>
                <w:tcPr>
                  <w:tcW w:w="4321" w:type="dxa"/>
                </w:tcPr>
                <w:p w14:paraId="3887CC1B"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(2):</w:t>
                  </w:r>
                </w:p>
                <w:p w14:paraId="67D8E41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financing</w:t>
                  </w:r>
                </w:p>
                <w:p w14:paraId="51861929"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business results forecasting (revenue, expenditure, and profit/loss)</w:t>
                  </w:r>
                </w:p>
              </w:tc>
              <w:tc>
                <w:tcPr>
                  <w:tcW w:w="426" w:type="dxa"/>
                  <w:vAlign w:val="center"/>
                </w:tcPr>
                <w:p w14:paraId="39A728AC"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4A27AA65" w14:textId="77777777"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projection of labor costs</w:t>
                  </w:r>
                  <w:r w:rsidRPr="00FC69DF">
                    <w:rPr>
                      <w:rFonts w:ascii="Arial" w:hAnsi="Arial" w:cs="Arial"/>
                      <w:sz w:val="20"/>
                      <w:szCs w:val="20"/>
                      <w:lang w:val="en-US"/>
                    </w:rPr>
                    <w:br/>
                    <w:t xml:space="preserve">- projection of </w:t>
                  </w:r>
                  <w:r w:rsidRPr="00FC69DF">
                    <w:rPr>
                      <w:rFonts w:ascii="Arial" w:hAnsi="Arial" w:cs="Arial"/>
                      <w:sz w:val="20"/>
                      <w:szCs w:val="20"/>
                      <w:lang w:val="en-US"/>
                    </w:rPr>
                    <w:lastRenderedPageBreak/>
                    <w:t>financing (loan repayment plan)</w:t>
                  </w:r>
                </w:p>
              </w:tc>
              <w:tc>
                <w:tcPr>
                  <w:tcW w:w="409" w:type="dxa"/>
                  <w:vAlign w:val="center"/>
                </w:tcPr>
                <w:p w14:paraId="18B4C29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r>
            <w:tr w:rsidR="006D3770" w:rsidRPr="00FC69DF" w14:paraId="60C25F45" w14:textId="77777777" w:rsidTr="004E56A6">
              <w:trPr>
                <w:trHeight w:val="21"/>
              </w:trPr>
              <w:tc>
                <w:tcPr>
                  <w:tcW w:w="4321" w:type="dxa"/>
                </w:tcPr>
                <w:p w14:paraId="1B874E10"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lastRenderedPageBreak/>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(3):</w:t>
                  </w:r>
                </w:p>
                <w:p w14:paraId="657616D4"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 xml:space="preserve">project efficiency analysis </w:t>
                  </w:r>
                  <w:r w:rsidR="006D3770" w:rsidRPr="00FC69DF">
                    <w:rPr>
                      <w:rFonts w:ascii="Arial" w:hAnsi="Arial" w:cs="Arial"/>
                      <w:sz w:val="20"/>
                      <w:szCs w:val="20"/>
                      <w:lang w:val="en-US"/>
                    </w:rPr>
                    <w:t xml:space="preserve"> </w:t>
                  </w:r>
                </w:p>
                <w:p w14:paraId="7265CB6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sensitivity analysis</w:t>
                  </w:r>
                </w:p>
                <w:p w14:paraId="1FE79B74" w14:textId="77777777" w:rsidR="006D3770" w:rsidRPr="00FC69DF"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FC69DF">
                    <w:rPr>
                      <w:rFonts w:ascii="Arial" w:hAnsi="Arial" w:cs="Arial"/>
                      <w:sz w:val="20"/>
                      <w:szCs w:val="20"/>
                      <w:lang w:val="en-US"/>
                    </w:rPr>
                    <w:t xml:space="preserve">3. </w:t>
                  </w:r>
                  <w:r w:rsidR="00136551" w:rsidRPr="00FC69DF">
                    <w:rPr>
                      <w:rFonts w:ascii="Arial" w:hAnsi="Arial" w:cs="Arial"/>
                      <w:sz w:val="20"/>
                      <w:szCs w:val="20"/>
                      <w:lang w:val="en-US"/>
                    </w:rPr>
                    <w:t>Technical aspects of business planning</w:t>
                  </w:r>
                </w:p>
                <w:p w14:paraId="3B1D7D70" w14:textId="77777777" w:rsidR="006D3770" w:rsidRPr="00FC69DF"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FC69DF">
                    <w:rPr>
                      <w:rFonts w:ascii="Arial" w:hAnsi="Arial" w:cs="Arial"/>
                      <w:sz w:val="20"/>
                      <w:szCs w:val="20"/>
                      <w:lang w:val="en-US"/>
                    </w:rPr>
                    <w:t xml:space="preserve">4. </w:t>
                  </w:r>
                  <w:r w:rsidR="00136551" w:rsidRPr="00FC69DF">
                    <w:rPr>
                      <w:rFonts w:ascii="Arial" w:hAnsi="Arial" w:cs="Arial"/>
                      <w:sz w:val="20"/>
                      <w:szCs w:val="20"/>
                      <w:lang w:val="en-US"/>
                    </w:rPr>
                    <w:t>Business plan implementation</w:t>
                  </w:r>
                </w:p>
              </w:tc>
              <w:tc>
                <w:tcPr>
                  <w:tcW w:w="426" w:type="dxa"/>
                  <w:vAlign w:val="center"/>
                </w:tcPr>
                <w:p w14:paraId="6DEB9483"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6B7B5E94" w14:textId="77777777"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profit and loss account</w:t>
                  </w:r>
                  <w:r w:rsidRPr="00FC69DF">
                    <w:rPr>
                      <w:rFonts w:ascii="Arial" w:hAnsi="Arial" w:cs="Arial"/>
                      <w:sz w:val="20"/>
                      <w:szCs w:val="20"/>
                      <w:lang w:val="en-US"/>
                    </w:rPr>
                    <w:br/>
                    <w:t>- projection of economic and financial flows</w:t>
                  </w:r>
                  <w:r w:rsidRPr="00FC69DF">
                    <w:rPr>
                      <w:rFonts w:ascii="Arial" w:hAnsi="Arial" w:cs="Arial"/>
                      <w:sz w:val="20"/>
                      <w:szCs w:val="20"/>
                      <w:lang w:val="en-US"/>
                    </w:rPr>
                    <w:br/>
                    <w:t>- payback period, yield rate</w:t>
                  </w:r>
                </w:p>
              </w:tc>
              <w:tc>
                <w:tcPr>
                  <w:tcW w:w="409" w:type="dxa"/>
                  <w:vAlign w:val="center"/>
                </w:tcPr>
                <w:p w14:paraId="7FC42638"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1E123A60" w14:textId="77777777" w:rsidTr="004E56A6">
              <w:trPr>
                <w:trHeight w:val="26"/>
              </w:trPr>
              <w:tc>
                <w:tcPr>
                  <w:tcW w:w="4321" w:type="dxa"/>
                </w:tcPr>
                <w:p w14:paraId="6D755DEF" w14:textId="77777777" w:rsidR="006D3770" w:rsidRPr="00FC69DF"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FC69DF">
                    <w:rPr>
                      <w:rFonts w:ascii="Arial" w:hAnsi="Arial" w:cs="Arial"/>
                      <w:b/>
                      <w:sz w:val="20"/>
                      <w:szCs w:val="20"/>
                      <w:lang w:val="en-US"/>
                    </w:rPr>
                    <w:t>Project planning</w:t>
                  </w:r>
                  <w:r w:rsidR="006D3770" w:rsidRPr="00FC69DF">
                    <w:rPr>
                      <w:rFonts w:ascii="Arial" w:hAnsi="Arial" w:cs="Arial"/>
                      <w:b/>
                      <w:sz w:val="20"/>
                      <w:szCs w:val="20"/>
                      <w:lang w:val="en-US"/>
                    </w:rPr>
                    <w:t>:</w:t>
                  </w:r>
                </w:p>
                <w:p w14:paraId="7D42B21F"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Basic characteristics of projects</w:t>
                  </w:r>
                </w:p>
                <w:p w14:paraId="66452C05"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Project management</w:t>
                  </w:r>
                </w:p>
                <w:p w14:paraId="2464FDF2"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Lifecycle of the project</w:t>
                  </w:r>
                </w:p>
                <w:p w14:paraId="36CB2BF8" w14:textId="77777777" w:rsidR="006D3770"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Methods and techniques of project planning</w:t>
                  </w:r>
                </w:p>
              </w:tc>
              <w:tc>
                <w:tcPr>
                  <w:tcW w:w="426" w:type="dxa"/>
                  <w:vAlign w:val="center"/>
                </w:tcPr>
                <w:p w14:paraId="46783CDB"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41ACFB00" w14:textId="77777777"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net present value, internal rate of return</w:t>
                  </w:r>
                  <w:r w:rsidRPr="00FC69DF">
                    <w:rPr>
                      <w:rFonts w:ascii="Arial" w:hAnsi="Arial" w:cs="Arial"/>
                      <w:sz w:val="20"/>
                      <w:szCs w:val="20"/>
                      <w:lang w:val="en-US"/>
                    </w:rPr>
                    <w:br/>
                    <w:t>- sensitivity analysis</w:t>
                  </w:r>
                </w:p>
              </w:tc>
              <w:tc>
                <w:tcPr>
                  <w:tcW w:w="409" w:type="dxa"/>
                  <w:vAlign w:val="center"/>
                </w:tcPr>
                <w:p w14:paraId="5B896037"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45002B24" w14:textId="77777777" w:rsidTr="004E56A6">
              <w:trPr>
                <w:trHeight w:val="21"/>
              </w:trPr>
              <w:tc>
                <w:tcPr>
                  <w:tcW w:w="4321" w:type="dxa"/>
                </w:tcPr>
                <w:p w14:paraId="7686D2EE" w14:textId="77777777" w:rsidR="006D3770" w:rsidRPr="00FC69DF"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 xml:space="preserve">(1): </w:t>
                  </w:r>
                </w:p>
                <w:p w14:paraId="2F6B665B" w14:textId="77777777" w:rsidR="00F81D02" w:rsidRPr="00FC69DF"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FC69DF">
                    <w:rPr>
                      <w:rFonts w:ascii="Arial" w:hAnsi="Arial" w:cs="Arial"/>
                      <w:sz w:val="20"/>
                      <w:szCs w:val="20"/>
                      <w:lang w:val="en-US"/>
                    </w:rPr>
                    <w:t>- basic MS Project options</w:t>
                  </w:r>
                  <w:r w:rsidRPr="00FC69DF">
                    <w:rPr>
                      <w:rFonts w:ascii="Arial" w:hAnsi="Arial" w:cs="Arial"/>
                      <w:sz w:val="20"/>
                      <w:szCs w:val="20"/>
                      <w:lang w:val="en-US"/>
                    </w:rPr>
                    <w:br/>
                    <w:t>- designing network plans in MS Project</w:t>
                  </w:r>
                  <w:r w:rsidRPr="00FC69DF">
                    <w:rPr>
                      <w:rFonts w:ascii="Arial" w:hAnsi="Arial" w:cs="Arial"/>
                      <w:sz w:val="20"/>
                      <w:szCs w:val="20"/>
                      <w:lang w:val="en-US"/>
                    </w:rPr>
                    <w:br/>
                    <w:t>- creating specific activities</w:t>
                  </w:r>
                </w:p>
              </w:tc>
              <w:tc>
                <w:tcPr>
                  <w:tcW w:w="426" w:type="dxa"/>
                  <w:vAlign w:val="center"/>
                </w:tcPr>
                <w:p w14:paraId="0E86812A"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1B893FB" w14:textId="77777777"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Network Plan</w:t>
                  </w:r>
                </w:p>
              </w:tc>
              <w:tc>
                <w:tcPr>
                  <w:tcW w:w="409" w:type="dxa"/>
                  <w:vAlign w:val="center"/>
                </w:tcPr>
                <w:p w14:paraId="55CCB594"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4CDBF44" w14:textId="77777777" w:rsidTr="004E56A6">
              <w:trPr>
                <w:trHeight w:val="21"/>
              </w:trPr>
              <w:tc>
                <w:tcPr>
                  <w:tcW w:w="4321" w:type="dxa"/>
                </w:tcPr>
                <w:p w14:paraId="5A0DE0CC" w14:textId="77777777" w:rsidR="006D3770" w:rsidRPr="00FC69DF" w:rsidRDefault="00D62C8A" w:rsidP="00A17F66">
                  <w:pPr>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(2):</w:t>
                  </w:r>
                </w:p>
                <w:p w14:paraId="137AB9DD" w14:textId="77777777" w:rsidR="000C666A" w:rsidRPr="00FC69DF" w:rsidRDefault="000C666A" w:rsidP="00A17F66">
                  <w:pPr>
                    <w:spacing w:after="0" w:line="240" w:lineRule="auto"/>
                    <w:ind w:left="168"/>
                    <w:rPr>
                      <w:rFonts w:ascii="Arial" w:hAnsi="Arial" w:cs="Arial"/>
                      <w:sz w:val="20"/>
                      <w:szCs w:val="20"/>
                      <w:lang w:val="en-US"/>
                    </w:rPr>
                  </w:pPr>
                  <w:r w:rsidRPr="00FC69DF">
                    <w:rPr>
                      <w:rFonts w:ascii="Arial" w:hAnsi="Arial" w:cs="Arial"/>
                      <w:sz w:val="20"/>
                      <w:szCs w:val="20"/>
                      <w:lang w:val="en-US"/>
                    </w:rPr>
                    <w:t>- linking activities</w:t>
                  </w:r>
                  <w:r w:rsidRPr="00FC69DF">
                    <w:rPr>
                      <w:rFonts w:ascii="Arial" w:hAnsi="Arial" w:cs="Arial"/>
                      <w:sz w:val="20"/>
                      <w:szCs w:val="20"/>
                      <w:lang w:val="en-US"/>
                    </w:rPr>
                    <w:br/>
                    <w:t>- creating and allocating resources</w:t>
                  </w:r>
                  <w:r w:rsidRPr="00FC69DF">
                    <w:rPr>
                      <w:rFonts w:ascii="Arial" w:hAnsi="Arial" w:cs="Arial"/>
                      <w:sz w:val="20"/>
                      <w:szCs w:val="20"/>
                      <w:lang w:val="en-US"/>
                    </w:rPr>
                    <w:br/>
                    <w:t>- analysis and balancing of the project</w:t>
                  </w:r>
                </w:p>
              </w:tc>
              <w:tc>
                <w:tcPr>
                  <w:tcW w:w="426" w:type="dxa"/>
                  <w:vAlign w:val="center"/>
                </w:tcPr>
                <w:p w14:paraId="31A2C4CD"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362B413" w14:textId="77777777"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Network Plan</w:t>
                  </w:r>
                  <w:r w:rsidRPr="00FC69DF">
                    <w:rPr>
                      <w:rFonts w:ascii="Arial" w:hAnsi="Arial" w:cs="Arial"/>
                      <w:sz w:val="20"/>
                      <w:szCs w:val="20"/>
                      <w:lang w:val="en-US"/>
                    </w:rPr>
                    <w:t xml:space="preserve"> </w:t>
                  </w:r>
                </w:p>
              </w:tc>
              <w:tc>
                <w:tcPr>
                  <w:tcW w:w="409" w:type="dxa"/>
                  <w:vAlign w:val="center"/>
                </w:tcPr>
                <w:p w14:paraId="78E1534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7B5376D" w14:textId="77777777" w:rsidTr="004E56A6">
              <w:trPr>
                <w:trHeight w:val="21"/>
              </w:trPr>
              <w:tc>
                <w:tcPr>
                  <w:tcW w:w="4321" w:type="dxa"/>
                </w:tcPr>
                <w:p w14:paraId="637EE1F0" w14:textId="77777777" w:rsidR="000C666A" w:rsidRPr="00FC69DF" w:rsidRDefault="000C666A" w:rsidP="00A17F66">
                  <w:pPr>
                    <w:spacing w:after="0" w:line="240" w:lineRule="auto"/>
                    <w:ind w:left="-24"/>
                    <w:rPr>
                      <w:rFonts w:ascii="Arial" w:hAnsi="Arial" w:cs="Arial"/>
                      <w:sz w:val="20"/>
                      <w:szCs w:val="20"/>
                      <w:lang w:val="en-US"/>
                    </w:rPr>
                  </w:pPr>
                  <w:r w:rsidRPr="00FC69DF">
                    <w:rPr>
                      <w:rFonts w:ascii="Arial" w:hAnsi="Arial" w:cs="Arial"/>
                      <w:b/>
                      <w:sz w:val="20"/>
                      <w:szCs w:val="20"/>
                      <w:lang w:val="en-US"/>
                    </w:rPr>
                    <w:t>Decision making and Controlling</w:t>
                  </w:r>
                  <w:r w:rsidRPr="00FC69DF">
                    <w:rPr>
                      <w:rFonts w:ascii="Arial" w:hAnsi="Arial" w:cs="Arial"/>
                      <w:sz w:val="20"/>
                      <w:szCs w:val="20"/>
                      <w:lang w:val="en-US"/>
                    </w:rPr>
                    <w:t>:</w:t>
                  </w:r>
                  <w:r w:rsidRPr="00FC69DF">
                    <w:rPr>
                      <w:rFonts w:ascii="Arial" w:hAnsi="Arial" w:cs="Arial"/>
                      <w:sz w:val="20"/>
                      <w:szCs w:val="20"/>
                      <w:lang w:val="en-US"/>
                    </w:rPr>
                    <w:br/>
                    <w:t>- Types (types) of decisions</w:t>
                  </w:r>
                  <w:r w:rsidRPr="00FC69DF">
                    <w:rPr>
                      <w:rFonts w:ascii="Arial" w:hAnsi="Arial" w:cs="Arial"/>
                      <w:sz w:val="20"/>
                      <w:szCs w:val="20"/>
                      <w:lang w:val="en-US"/>
                    </w:rPr>
                    <w:br/>
                    <w:t>- Decision-making process (models and decision-making strategies)</w:t>
                  </w:r>
                  <w:r w:rsidRPr="00FC69DF">
                    <w:rPr>
                      <w:rFonts w:ascii="Arial" w:hAnsi="Arial" w:cs="Arial"/>
                      <w:sz w:val="20"/>
                      <w:szCs w:val="20"/>
                      <w:lang w:val="en-US"/>
                    </w:rPr>
                    <w:br/>
                    <w:t>- Control process and control systems</w:t>
                  </w:r>
                  <w:r w:rsidRPr="00FC69DF">
                    <w:rPr>
                      <w:rFonts w:ascii="Arial" w:hAnsi="Arial" w:cs="Arial"/>
                      <w:sz w:val="20"/>
                      <w:szCs w:val="20"/>
                      <w:lang w:val="en-US"/>
                    </w:rPr>
                    <w:br/>
                    <w:t>- Financial indicators as a control instrument</w:t>
                  </w:r>
                </w:p>
              </w:tc>
              <w:tc>
                <w:tcPr>
                  <w:tcW w:w="426" w:type="dxa"/>
                  <w:vAlign w:val="center"/>
                </w:tcPr>
                <w:p w14:paraId="231CE365"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B3B80FB" w14:textId="77777777"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budgeting and controlling</w:t>
                  </w:r>
                  <w:r w:rsidR="006D3770" w:rsidRPr="00FC69DF">
                    <w:rPr>
                      <w:rFonts w:ascii="Arial" w:hAnsi="Arial" w:cs="Arial"/>
                      <w:sz w:val="20"/>
                      <w:szCs w:val="20"/>
                      <w:lang w:val="en-US"/>
                    </w:rPr>
                    <w:t>:</w:t>
                  </w:r>
                </w:p>
                <w:p w14:paraId="3DEEC669"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0F8B1BD1"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3656B9AB" w14:textId="77777777" w:rsidTr="004E56A6">
              <w:trPr>
                <w:trHeight w:val="21"/>
              </w:trPr>
              <w:tc>
                <w:tcPr>
                  <w:tcW w:w="4321" w:type="dxa"/>
                  <w:vAlign w:val="center"/>
                </w:tcPr>
                <w:p w14:paraId="45FB0818" w14:textId="77777777" w:rsidR="000C666A" w:rsidRPr="00FC69DF" w:rsidRDefault="000C666A" w:rsidP="00A17F66">
                  <w:pPr>
                    <w:spacing w:after="0" w:line="240" w:lineRule="auto"/>
                    <w:rPr>
                      <w:rFonts w:ascii="Arial" w:hAnsi="Arial" w:cs="Arial"/>
                      <w:sz w:val="20"/>
                      <w:szCs w:val="20"/>
                      <w:lang w:val="en-US"/>
                    </w:rPr>
                  </w:pPr>
                </w:p>
              </w:tc>
              <w:tc>
                <w:tcPr>
                  <w:tcW w:w="426" w:type="dxa"/>
                  <w:vAlign w:val="center"/>
                </w:tcPr>
                <w:p w14:paraId="049F31CB" w14:textId="77777777" w:rsidR="006D3770" w:rsidRPr="00FC69DF" w:rsidRDefault="006D3770" w:rsidP="00A17F66">
                  <w:pPr>
                    <w:spacing w:after="0" w:line="240" w:lineRule="auto"/>
                    <w:jc w:val="center"/>
                    <w:rPr>
                      <w:rFonts w:ascii="Arial" w:hAnsi="Arial" w:cs="Arial"/>
                      <w:sz w:val="20"/>
                      <w:szCs w:val="20"/>
                      <w:lang w:val="en-US"/>
                    </w:rPr>
                  </w:pPr>
                </w:p>
              </w:tc>
              <w:tc>
                <w:tcPr>
                  <w:tcW w:w="2267" w:type="dxa"/>
                  <w:vAlign w:val="center"/>
                </w:tcPr>
                <w:p w14:paraId="53128261"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62486C05" w14:textId="77777777" w:rsidR="006D3770" w:rsidRPr="00FC69DF" w:rsidRDefault="006D3770" w:rsidP="00A17F66">
                  <w:pPr>
                    <w:spacing w:after="0" w:line="240" w:lineRule="auto"/>
                    <w:jc w:val="center"/>
                    <w:rPr>
                      <w:rFonts w:ascii="Arial" w:hAnsi="Arial" w:cs="Arial"/>
                      <w:sz w:val="20"/>
                      <w:szCs w:val="20"/>
                      <w:lang w:val="en-US"/>
                    </w:rPr>
                  </w:pPr>
                </w:p>
              </w:tc>
            </w:tr>
          </w:tbl>
          <w:p w14:paraId="4101652C" w14:textId="77777777" w:rsidR="006D3770" w:rsidRPr="00FC69DF" w:rsidRDefault="006D3770" w:rsidP="00A17F66">
            <w:pPr>
              <w:tabs>
                <w:tab w:val="left" w:pos="2820"/>
              </w:tabs>
              <w:spacing w:after="0" w:line="240" w:lineRule="auto"/>
              <w:rPr>
                <w:rFonts w:ascii="Arial" w:hAnsi="Arial" w:cs="Arial"/>
                <w:sz w:val="20"/>
                <w:szCs w:val="20"/>
                <w:lang w:val="en-US"/>
              </w:rPr>
            </w:pPr>
          </w:p>
        </w:tc>
      </w:tr>
      <w:tr w:rsidR="00651A5B" w:rsidRPr="00FC69DF" w14:paraId="2C5829E3" w14:textId="77777777" w:rsidTr="0369B5B4">
        <w:tc>
          <w:tcPr>
            <w:tcW w:w="1912" w:type="dxa"/>
            <w:tcBorders>
              <w:left w:val="single" w:sz="12" w:space="0" w:color="auto"/>
            </w:tcBorders>
            <w:shd w:val="clear" w:color="auto" w:fill="CCFFFF"/>
            <w:tcMar>
              <w:left w:w="57" w:type="dxa"/>
              <w:right w:w="57" w:type="dxa"/>
            </w:tcMar>
            <w:vAlign w:val="center"/>
          </w:tcPr>
          <w:p w14:paraId="12E14C13" w14:textId="77777777" w:rsidR="00651A5B" w:rsidRPr="00FC69DF" w:rsidRDefault="00651A5B"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Format of instruction</w:t>
            </w:r>
          </w:p>
        </w:tc>
        <w:tc>
          <w:tcPr>
            <w:tcW w:w="3390" w:type="dxa"/>
            <w:gridSpan w:val="5"/>
          </w:tcPr>
          <w:p w14:paraId="40D8BBE5" w14:textId="77777777" w:rsidR="00651A5B" w:rsidRPr="00FC69DF" w:rsidRDefault="00651A5B" w:rsidP="00651A5B">
            <w:pPr>
              <w:pStyle w:val="FieldText"/>
              <w:rPr>
                <w:rFonts w:ascii="Candara" w:hAnsi="Candara" w:cs="Arial"/>
                <w:b w:val="0"/>
                <w:sz w:val="20"/>
                <w:szCs w:val="20"/>
              </w:rPr>
            </w:pPr>
            <w:proofErr w:type="gramStart"/>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lectures</w:t>
            </w:r>
            <w:proofErr w:type="gramEnd"/>
          </w:p>
          <w:p w14:paraId="65F2241E"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X</w:t>
            </w:r>
            <w:r w:rsidRPr="00FC69DF">
              <w:rPr>
                <w:rFonts w:ascii="Candara" w:hAnsi="Candara" w:cs="Arial"/>
                <w:b w:val="0"/>
                <w:sz w:val="20"/>
                <w:szCs w:val="20"/>
              </w:rPr>
              <w:t xml:space="preserve"> seminars and workshops</w:t>
            </w:r>
          </w:p>
          <w:p w14:paraId="2FDAD698" w14:textId="77777777" w:rsidR="00651A5B" w:rsidRPr="00FC69DF" w:rsidRDefault="00651A5B" w:rsidP="00651A5B">
            <w:pPr>
              <w:pStyle w:val="FieldText"/>
              <w:rPr>
                <w:rFonts w:ascii="Candara" w:hAnsi="Candara" w:cs="Arial"/>
                <w:b w:val="0"/>
                <w:sz w:val="20"/>
                <w:szCs w:val="20"/>
              </w:rPr>
            </w:pPr>
            <w:proofErr w:type="gramStart"/>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exercises</w:t>
            </w:r>
            <w:proofErr w:type="gramEnd"/>
            <w:r w:rsidRPr="00FC69DF">
              <w:rPr>
                <w:rFonts w:ascii="Candara" w:hAnsi="Candara" w:cs="Arial"/>
                <w:b w:val="0"/>
                <w:sz w:val="20"/>
                <w:szCs w:val="20"/>
              </w:rPr>
              <w:t xml:space="preserve">  </w:t>
            </w:r>
          </w:p>
          <w:p w14:paraId="10025966"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lastRenderedPageBreak/>
              <w:t>☐</w:t>
            </w:r>
            <w:r w:rsidRPr="00FC69DF">
              <w:rPr>
                <w:rFonts w:ascii="Candara" w:hAnsi="Candara" w:cs="Arial"/>
                <w:b w:val="0"/>
                <w:sz w:val="20"/>
                <w:szCs w:val="20"/>
              </w:rPr>
              <w:t xml:space="preserve"> </w:t>
            </w:r>
            <w:r w:rsidRPr="00FC69DF">
              <w:rPr>
                <w:rFonts w:ascii="Candara" w:hAnsi="Candara" w:cs="Arial"/>
                <w:b w:val="0"/>
                <w:i/>
                <w:sz w:val="20"/>
                <w:szCs w:val="20"/>
              </w:rPr>
              <w:t>on line</w:t>
            </w:r>
            <w:r w:rsidRPr="00FC69DF">
              <w:rPr>
                <w:rFonts w:ascii="Candara" w:hAnsi="Candara" w:cs="Arial"/>
                <w:b w:val="0"/>
                <w:sz w:val="20"/>
                <w:szCs w:val="20"/>
              </w:rPr>
              <w:t xml:space="preserve"> in entirety</w:t>
            </w:r>
          </w:p>
          <w:p w14:paraId="0E04BF58" w14:textId="77777777" w:rsidR="00651A5B" w:rsidRPr="00FC69DF" w:rsidRDefault="000A2725" w:rsidP="00651A5B">
            <w:pPr>
              <w:pStyle w:val="FieldText"/>
              <w:rPr>
                <w:rFonts w:ascii="Candara" w:hAnsi="Candara" w:cs="Arial"/>
                <w:b w:val="0"/>
                <w:sz w:val="20"/>
                <w:szCs w:val="20"/>
              </w:rPr>
            </w:pPr>
            <w:r>
              <w:rPr>
                <w:rFonts w:ascii="Candara" w:eastAsia="MS Gothic" w:hAnsi="MS Gothic" w:cs="Arial"/>
                <w:b w:val="0"/>
                <w:sz w:val="20"/>
                <w:szCs w:val="20"/>
              </w:rPr>
              <w:t>X</w:t>
            </w:r>
            <w:r w:rsidRPr="00FC69DF">
              <w:rPr>
                <w:rFonts w:ascii="Candara" w:hAnsi="Candara" w:cs="Arial"/>
                <w:b w:val="0"/>
                <w:sz w:val="20"/>
                <w:szCs w:val="20"/>
              </w:rPr>
              <w:t xml:space="preserve"> </w:t>
            </w:r>
            <w:r w:rsidR="00651A5B" w:rsidRPr="00FC69DF">
              <w:rPr>
                <w:rFonts w:ascii="Candara" w:hAnsi="Candara" w:cs="Arial"/>
                <w:b w:val="0"/>
                <w:sz w:val="20"/>
                <w:szCs w:val="20"/>
              </w:rPr>
              <w:t>partial e-learning</w:t>
            </w:r>
          </w:p>
          <w:p w14:paraId="799B2873" w14:textId="77777777" w:rsidR="00651A5B" w:rsidRPr="00FC69DF" w:rsidRDefault="00651A5B" w:rsidP="00651A5B">
            <w:pPr>
              <w:tabs>
                <w:tab w:val="left" w:pos="2820"/>
              </w:tabs>
              <w:spacing w:after="0"/>
              <w:rPr>
                <w:rFonts w:ascii="Candara" w:hAnsi="Candara" w:cs="Arial"/>
                <w:sz w:val="20"/>
                <w:szCs w:val="20"/>
                <w:lang w:val="en-US"/>
              </w:rPr>
            </w:pPr>
            <w:r w:rsidRPr="00FC69DF">
              <w:rPr>
                <w:rFonts w:ascii="Candara" w:eastAsia="MS Gothic" w:hAnsi="MS Gothic" w:cs="Arial"/>
                <w:sz w:val="20"/>
                <w:szCs w:val="20"/>
                <w:lang w:val="en-US"/>
              </w:rPr>
              <w:t>☐</w:t>
            </w:r>
            <w:r w:rsidRPr="00FC69DF">
              <w:rPr>
                <w:rFonts w:ascii="Candara" w:hAnsi="Candara" w:cs="Arial"/>
                <w:sz w:val="20"/>
                <w:szCs w:val="20"/>
                <w:lang w:val="en-US"/>
              </w:rPr>
              <w:t xml:space="preserve"> field work</w:t>
            </w:r>
          </w:p>
        </w:tc>
        <w:tc>
          <w:tcPr>
            <w:tcW w:w="4162" w:type="dxa"/>
            <w:gridSpan w:val="9"/>
            <w:tcMar>
              <w:left w:w="57" w:type="dxa"/>
              <w:right w:w="57" w:type="dxa"/>
            </w:tcMar>
            <w:vAlign w:val="center"/>
          </w:tcPr>
          <w:p w14:paraId="69700837" w14:textId="77777777" w:rsidR="00651A5B" w:rsidRPr="00FC69DF" w:rsidRDefault="00651A5B" w:rsidP="00651A5B">
            <w:pPr>
              <w:pStyle w:val="FieldText"/>
              <w:rPr>
                <w:rFonts w:ascii="Candara" w:hAnsi="Candara" w:cs="Arial"/>
                <w:b w:val="0"/>
                <w:sz w:val="20"/>
                <w:szCs w:val="20"/>
              </w:rPr>
            </w:pPr>
            <w:proofErr w:type="gramStart"/>
            <w:r w:rsidRPr="00FC69DF">
              <w:rPr>
                <w:rFonts w:ascii="Candara" w:eastAsia="MS Gothic" w:hAnsi="Candara" w:cs="Arial"/>
                <w:b w:val="0"/>
                <w:sz w:val="20"/>
                <w:szCs w:val="20"/>
              </w:rPr>
              <w:lastRenderedPageBreak/>
              <w:t xml:space="preserve">X </w:t>
            </w:r>
            <w:r w:rsidRPr="00FC69DF">
              <w:rPr>
                <w:rFonts w:ascii="Candara" w:hAnsi="Candara" w:cs="Arial"/>
                <w:b w:val="0"/>
                <w:sz w:val="20"/>
                <w:szCs w:val="20"/>
              </w:rPr>
              <w:t xml:space="preserve"> independent</w:t>
            </w:r>
            <w:proofErr w:type="gramEnd"/>
            <w:r w:rsidRPr="00FC69DF">
              <w:rPr>
                <w:rFonts w:ascii="Candara" w:hAnsi="Candara" w:cs="Arial"/>
                <w:b w:val="0"/>
                <w:sz w:val="20"/>
                <w:szCs w:val="20"/>
              </w:rPr>
              <w:t xml:space="preserve"> assignments</w:t>
            </w:r>
          </w:p>
          <w:p w14:paraId="7824CB7F" w14:textId="77777777" w:rsidR="00651A5B" w:rsidRPr="00FC69DF" w:rsidRDefault="00651A5B" w:rsidP="00651A5B">
            <w:pPr>
              <w:pStyle w:val="FieldText"/>
              <w:rPr>
                <w:rFonts w:ascii="Candara" w:hAnsi="Candara" w:cs="Arial"/>
                <w:b w:val="0"/>
                <w:sz w:val="20"/>
                <w:szCs w:val="20"/>
              </w:rPr>
            </w:pPr>
            <w:proofErr w:type="gramStart"/>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multimedia</w:t>
            </w:r>
            <w:proofErr w:type="gramEnd"/>
            <w:r w:rsidRPr="00FC69DF">
              <w:rPr>
                <w:rFonts w:ascii="Candara" w:hAnsi="Candara" w:cs="Arial"/>
                <w:b w:val="0"/>
                <w:sz w:val="20"/>
                <w:szCs w:val="20"/>
              </w:rPr>
              <w:t xml:space="preserve"> </w:t>
            </w:r>
          </w:p>
          <w:p w14:paraId="597DD50D"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t>☐</w:t>
            </w:r>
            <w:r w:rsidRPr="00FC69DF">
              <w:rPr>
                <w:rFonts w:ascii="Candara" w:hAnsi="Candara" w:cs="Arial"/>
                <w:b w:val="0"/>
                <w:sz w:val="20"/>
                <w:szCs w:val="20"/>
              </w:rPr>
              <w:t xml:space="preserve"> laboratory</w:t>
            </w:r>
          </w:p>
          <w:p w14:paraId="5F491C2D"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lastRenderedPageBreak/>
              <w:t>☐</w:t>
            </w:r>
            <w:r w:rsidRPr="00FC69DF">
              <w:rPr>
                <w:rFonts w:ascii="Candara" w:hAnsi="Candara" w:cs="Arial"/>
                <w:b w:val="0"/>
                <w:sz w:val="20"/>
                <w:szCs w:val="20"/>
              </w:rPr>
              <w:t xml:space="preserve"> work with mentor</w:t>
            </w:r>
          </w:p>
          <w:p w14:paraId="1A9D3EFD" w14:textId="77777777" w:rsidR="00651A5B" w:rsidRPr="00FC69DF" w:rsidRDefault="00651A5B" w:rsidP="00651A5B">
            <w:pPr>
              <w:tabs>
                <w:tab w:val="left" w:pos="2820"/>
              </w:tabs>
              <w:spacing w:after="0"/>
              <w:rPr>
                <w:rFonts w:ascii="Candara" w:hAnsi="Candara" w:cs="Arial"/>
                <w:sz w:val="20"/>
                <w:szCs w:val="20"/>
                <w:lang w:val="en-US"/>
              </w:rPr>
            </w:pPr>
            <w:r w:rsidRPr="00FC69DF">
              <w:rPr>
                <w:rFonts w:ascii="Candara" w:eastAsia="MS Gothic" w:hAnsi="MS Gothic" w:cs="Arial"/>
                <w:sz w:val="20"/>
                <w:szCs w:val="20"/>
                <w:lang w:val="en-US"/>
              </w:rPr>
              <w:t>☐</w:t>
            </w:r>
            <w:r w:rsidRPr="00FC69DF">
              <w:rPr>
                <w:rFonts w:ascii="Candara" w:hAnsi="Candara" w:cs="Arial"/>
                <w:sz w:val="20"/>
                <w:szCs w:val="20"/>
                <w:lang w:val="en-US"/>
              </w:rPr>
              <w:t xml:space="preserve"> </w:t>
            </w: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r w:rsidRPr="00FC69DF">
              <w:rPr>
                <w:rFonts w:ascii="Candara" w:hAnsi="Candara" w:cs="Arial"/>
                <w:b/>
                <w:sz w:val="20"/>
                <w:szCs w:val="20"/>
                <w:lang w:val="en-US"/>
              </w:rPr>
              <w:t xml:space="preserve"> </w:t>
            </w:r>
            <w:r w:rsidRPr="00FC69DF">
              <w:rPr>
                <w:rFonts w:ascii="Candara" w:hAnsi="Candara" w:cs="Arial"/>
                <w:b/>
                <w:sz w:val="20"/>
                <w:szCs w:val="20"/>
                <w:bdr w:val="single" w:sz="12" w:space="0" w:color="auto"/>
                <w:lang w:val="en-US"/>
              </w:rPr>
              <w:t xml:space="preserve"> </w:t>
            </w:r>
          </w:p>
        </w:tc>
      </w:tr>
      <w:tr w:rsidR="006D3770" w:rsidRPr="00FC69DF" w14:paraId="44839032" w14:textId="77777777" w:rsidTr="0369B5B4">
        <w:tc>
          <w:tcPr>
            <w:tcW w:w="1912" w:type="dxa"/>
            <w:tcBorders>
              <w:left w:val="single" w:sz="12" w:space="0" w:color="auto"/>
            </w:tcBorders>
            <w:shd w:val="clear" w:color="auto" w:fill="CCFFFF"/>
            <w:tcMar>
              <w:left w:w="57" w:type="dxa"/>
              <w:right w:w="57" w:type="dxa"/>
            </w:tcMar>
            <w:vAlign w:val="center"/>
          </w:tcPr>
          <w:p w14:paraId="1F12AFB6"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Student</w:t>
            </w:r>
            <w:r w:rsidRPr="00FC69DF">
              <w:rPr>
                <w:rStyle w:val="Referencakomentara"/>
                <w:rFonts w:ascii="Candara" w:hAnsi="Candara"/>
                <w:sz w:val="20"/>
                <w:szCs w:val="20"/>
                <w:lang w:val="en-US"/>
              </w:rPr>
              <w:t xml:space="preserve"> </w:t>
            </w:r>
            <w:r w:rsidRPr="00FC69DF">
              <w:rPr>
                <w:rFonts w:ascii="Candara" w:hAnsi="Candara" w:cs="Arial"/>
                <w:sz w:val="20"/>
                <w:szCs w:val="20"/>
                <w:lang w:val="en-US"/>
              </w:rPr>
              <w:t>responsibilities</w:t>
            </w:r>
          </w:p>
        </w:tc>
        <w:tc>
          <w:tcPr>
            <w:tcW w:w="7552" w:type="dxa"/>
            <w:gridSpan w:val="14"/>
            <w:tcMar>
              <w:left w:w="57" w:type="dxa"/>
              <w:right w:w="57" w:type="dxa"/>
            </w:tcMar>
            <w:vAlign w:val="center"/>
          </w:tcPr>
          <w:p w14:paraId="14DABD5D"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t>Attending classes regularly: lectures min. 50%; exercises and seminars min. 70%</w:t>
            </w:r>
          </w:p>
        </w:tc>
      </w:tr>
      <w:tr w:rsidR="006D3770" w:rsidRPr="00FC69DF" w14:paraId="0EA17E57" w14:textId="77777777" w:rsidTr="0369B5B4">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14:paraId="614D6623"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Student</w:t>
            </w:r>
            <w:r w:rsidRPr="00FC69DF">
              <w:rPr>
                <w:rStyle w:val="Referencakomentara"/>
                <w:rFonts w:ascii="Candara" w:hAnsi="Candara"/>
                <w:sz w:val="20"/>
                <w:szCs w:val="20"/>
                <w:lang w:val="en-US"/>
              </w:rPr>
              <w:t xml:space="preserve"> </w:t>
            </w:r>
            <w:r w:rsidRPr="00FC69DF">
              <w:rPr>
                <w:rFonts w:ascii="Candara" w:hAnsi="Candara" w:cs="Arial"/>
                <w:sz w:val="20"/>
                <w:szCs w:val="20"/>
                <w:lang w:val="en-US"/>
              </w:rPr>
              <w:t>responsibilities</w:t>
            </w:r>
          </w:p>
          <w:p w14:paraId="27BE0423"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Screening student work </w:t>
            </w:r>
            <w:r w:rsidRPr="00FC69DF">
              <w:rPr>
                <w:rFonts w:ascii="Candara" w:hAnsi="Candara" w:cs="Arial"/>
                <w:i/>
                <w:sz w:val="20"/>
                <w:szCs w:val="20"/>
                <w:lang w:val="en-US"/>
              </w:rPr>
              <w:t>(name the proportion of ECTS credits for each</w:t>
            </w:r>
            <w:r w:rsidRPr="00FC69DF">
              <w:rPr>
                <w:rStyle w:val="Referencakomentara"/>
                <w:rFonts w:ascii="Candara" w:hAnsi="Candara"/>
                <w:sz w:val="20"/>
                <w:szCs w:val="20"/>
                <w:lang w:val="en-US"/>
              </w:rPr>
              <w:t xml:space="preserve"> </w:t>
            </w:r>
            <w:r w:rsidRPr="00FC69DF">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14:paraId="493AD67D" w14:textId="77777777" w:rsidR="006D3770" w:rsidRPr="00FC69DF" w:rsidRDefault="00D62C8A" w:rsidP="00D62C8A">
            <w:pPr>
              <w:pStyle w:val="FieldText"/>
              <w:rPr>
                <w:rFonts w:ascii="Candara" w:hAnsi="Candara" w:cs="Arial"/>
                <w:b w:val="0"/>
                <w:sz w:val="20"/>
                <w:szCs w:val="20"/>
              </w:rPr>
            </w:pPr>
            <w:r w:rsidRPr="00FC69DF">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14:paraId="091FBB55" w14:textId="77777777" w:rsidR="006D3770" w:rsidRPr="00FC69DF" w:rsidRDefault="0011668B" w:rsidP="006D3770">
            <w:pPr>
              <w:pStyle w:val="FieldText"/>
              <w:rPr>
                <w:rFonts w:ascii="Candara" w:hAnsi="Candara" w:cs="Arial"/>
                <w:b w:val="0"/>
                <w:sz w:val="20"/>
                <w:szCs w:val="20"/>
              </w:rPr>
            </w:pPr>
            <w:r>
              <w:rPr>
                <w:rFonts w:ascii="Candara" w:hAnsi="Candara" w:cs="Arial"/>
                <w:b w:val="0"/>
                <w:sz w:val="20"/>
                <w:szCs w:val="20"/>
              </w:rPr>
              <w:t>0,5</w:t>
            </w:r>
          </w:p>
        </w:tc>
        <w:tc>
          <w:tcPr>
            <w:tcW w:w="1276" w:type="dxa"/>
            <w:gridSpan w:val="3"/>
            <w:tcBorders>
              <w:top w:val="single" w:sz="12" w:space="0" w:color="auto"/>
            </w:tcBorders>
            <w:tcMar>
              <w:left w:w="57" w:type="dxa"/>
              <w:right w:w="57" w:type="dxa"/>
            </w:tcMar>
            <w:vAlign w:val="center"/>
          </w:tcPr>
          <w:p w14:paraId="7C3C1F36"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r>
      <w:tr w:rsidR="006D3770" w:rsidRPr="00FC69DF" w14:paraId="4E84146B" w14:textId="77777777" w:rsidTr="0369B5B4">
        <w:trPr>
          <w:trHeight w:val="397"/>
        </w:trPr>
        <w:tc>
          <w:tcPr>
            <w:tcW w:w="1912" w:type="dxa"/>
            <w:vMerge/>
            <w:tcMar>
              <w:left w:w="57" w:type="dxa"/>
              <w:right w:w="57" w:type="dxa"/>
            </w:tcMar>
            <w:vAlign w:val="center"/>
          </w:tcPr>
          <w:p w14:paraId="4B99056E"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14:paraId="53201324" w14:textId="77777777"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Experimental work</w:t>
            </w:r>
          </w:p>
        </w:tc>
        <w:tc>
          <w:tcPr>
            <w:tcW w:w="850" w:type="dxa"/>
            <w:tcMar>
              <w:left w:w="57" w:type="dxa"/>
              <w:right w:w="57" w:type="dxa"/>
            </w:tcMar>
            <w:vAlign w:val="center"/>
          </w:tcPr>
          <w:p w14:paraId="23A5BDFB"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276" w:type="dxa"/>
            <w:gridSpan w:val="3"/>
            <w:tcMar>
              <w:left w:w="57" w:type="dxa"/>
              <w:right w:w="57" w:type="dxa"/>
            </w:tcMar>
            <w:vAlign w:val="center"/>
          </w:tcPr>
          <w:p w14:paraId="1A6F17A5"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Report</w:t>
            </w:r>
          </w:p>
        </w:tc>
        <w:tc>
          <w:tcPr>
            <w:tcW w:w="1170" w:type="dxa"/>
            <w:tcMar>
              <w:left w:w="57" w:type="dxa"/>
              <w:right w:w="57" w:type="dxa"/>
            </w:tcMar>
            <w:vAlign w:val="center"/>
          </w:tcPr>
          <w:p w14:paraId="324E118A"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Mar>
              <w:left w:w="57" w:type="dxa"/>
              <w:right w:w="57" w:type="dxa"/>
            </w:tcMar>
            <w:vAlign w:val="center"/>
          </w:tcPr>
          <w:p w14:paraId="434E37FC" w14:textId="77777777" w:rsidR="006D3770" w:rsidRPr="00FC69DF" w:rsidRDefault="006D3770" w:rsidP="000A2725">
            <w:pPr>
              <w:pStyle w:val="FieldText"/>
              <w:rPr>
                <w:rFonts w:ascii="Candara" w:hAnsi="Candara" w:cs="Arial"/>
                <w:b w:val="0"/>
                <w:sz w:val="20"/>
                <w:szCs w:val="20"/>
              </w:rPr>
            </w:pPr>
            <w:r w:rsidRPr="00FC69DF">
              <w:rPr>
                <w:rFonts w:ascii="Candara" w:hAnsi="Candara"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14:paraId="5081A8A2" w14:textId="77777777" w:rsidR="006D3770" w:rsidRPr="00FC69DF" w:rsidRDefault="000A2725" w:rsidP="006D3770">
            <w:pPr>
              <w:pStyle w:val="FieldText"/>
              <w:rPr>
                <w:rFonts w:ascii="Candara" w:hAnsi="Candara" w:cs="Arial"/>
                <w:b w:val="0"/>
                <w:sz w:val="20"/>
                <w:szCs w:val="20"/>
              </w:rPr>
            </w:pPr>
            <w:r>
              <w:rPr>
                <w:rFonts w:ascii="Candara" w:hAnsi="Candara" w:cs="Arial"/>
                <w:b w:val="0"/>
                <w:sz w:val="20"/>
                <w:szCs w:val="20"/>
              </w:rPr>
              <w:t>2,0</w:t>
            </w:r>
          </w:p>
        </w:tc>
      </w:tr>
      <w:tr w:rsidR="006D3770" w:rsidRPr="00FC69DF" w14:paraId="2958C0A7" w14:textId="77777777" w:rsidTr="0369B5B4">
        <w:trPr>
          <w:trHeight w:val="397"/>
        </w:trPr>
        <w:tc>
          <w:tcPr>
            <w:tcW w:w="1912" w:type="dxa"/>
            <w:vMerge/>
            <w:tcMar>
              <w:left w:w="57" w:type="dxa"/>
              <w:right w:w="57" w:type="dxa"/>
            </w:tcMar>
            <w:vAlign w:val="center"/>
          </w:tcPr>
          <w:p w14:paraId="1299C43A"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33DB529" w14:textId="77777777"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Essay</w:t>
            </w:r>
          </w:p>
        </w:tc>
        <w:tc>
          <w:tcPr>
            <w:tcW w:w="850" w:type="dxa"/>
            <w:tcMar>
              <w:left w:w="57" w:type="dxa"/>
              <w:right w:w="57" w:type="dxa"/>
            </w:tcMar>
            <w:vAlign w:val="center"/>
          </w:tcPr>
          <w:p w14:paraId="7C60935A"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276" w:type="dxa"/>
            <w:gridSpan w:val="3"/>
            <w:tcMar>
              <w:left w:w="57" w:type="dxa"/>
              <w:right w:w="57" w:type="dxa"/>
            </w:tcMar>
            <w:vAlign w:val="center"/>
          </w:tcPr>
          <w:p w14:paraId="183CE362"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Seminar essay</w:t>
            </w:r>
          </w:p>
        </w:tc>
        <w:tc>
          <w:tcPr>
            <w:tcW w:w="1170" w:type="dxa"/>
            <w:tcMar>
              <w:left w:w="57" w:type="dxa"/>
              <w:right w:w="57" w:type="dxa"/>
            </w:tcMar>
            <w:vAlign w:val="center"/>
          </w:tcPr>
          <w:p w14:paraId="008E0C9A"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Mar>
              <w:left w:w="57" w:type="dxa"/>
              <w:right w:w="57" w:type="dxa"/>
            </w:tcMar>
            <w:vAlign w:val="center"/>
          </w:tcPr>
          <w:p w14:paraId="4DDBEF00" w14:textId="77777777" w:rsidR="006D3770" w:rsidRPr="00FC69DF" w:rsidRDefault="006D3770" w:rsidP="000A2725">
            <w:pPr>
              <w:pStyle w:val="FieldText"/>
              <w:rPr>
                <w:rFonts w:ascii="Candara" w:hAnsi="Candara" w:cs="Arial"/>
                <w:b w:val="0"/>
                <w:sz w:val="20"/>
                <w:szCs w:val="20"/>
              </w:rPr>
            </w:pPr>
          </w:p>
        </w:tc>
        <w:tc>
          <w:tcPr>
            <w:tcW w:w="1185" w:type="dxa"/>
            <w:gridSpan w:val="2"/>
            <w:tcBorders>
              <w:right w:val="single" w:sz="12" w:space="0" w:color="auto"/>
            </w:tcBorders>
            <w:tcMar>
              <w:left w:w="57" w:type="dxa"/>
              <w:right w:w="57" w:type="dxa"/>
            </w:tcMar>
            <w:vAlign w:val="center"/>
          </w:tcPr>
          <w:p w14:paraId="3461D779" w14:textId="77777777" w:rsidR="006D3770" w:rsidRPr="00FC69DF" w:rsidRDefault="006D3770" w:rsidP="006D3770">
            <w:pPr>
              <w:pStyle w:val="FieldText"/>
              <w:rPr>
                <w:rFonts w:ascii="Candara" w:hAnsi="Candara" w:cs="Arial"/>
                <w:b w:val="0"/>
                <w:sz w:val="20"/>
                <w:szCs w:val="20"/>
              </w:rPr>
            </w:pPr>
          </w:p>
        </w:tc>
      </w:tr>
      <w:tr w:rsidR="006D3770" w:rsidRPr="00FC69DF" w14:paraId="1A4A408F" w14:textId="77777777" w:rsidTr="0369B5B4">
        <w:trPr>
          <w:trHeight w:val="397"/>
        </w:trPr>
        <w:tc>
          <w:tcPr>
            <w:tcW w:w="1912" w:type="dxa"/>
            <w:vMerge/>
            <w:tcMar>
              <w:left w:w="57" w:type="dxa"/>
              <w:right w:w="57" w:type="dxa"/>
            </w:tcMar>
            <w:vAlign w:val="center"/>
          </w:tcPr>
          <w:p w14:paraId="3CF2D8B6"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7158FB1" w14:textId="77777777"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Tests</w:t>
            </w:r>
          </w:p>
        </w:tc>
        <w:tc>
          <w:tcPr>
            <w:tcW w:w="850" w:type="dxa"/>
            <w:tcMar>
              <w:left w:w="57" w:type="dxa"/>
              <w:right w:w="57" w:type="dxa"/>
            </w:tcMar>
            <w:vAlign w:val="center"/>
          </w:tcPr>
          <w:p w14:paraId="06966047"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2,</w:t>
            </w:r>
            <w:r w:rsidR="000A2725">
              <w:rPr>
                <w:rFonts w:ascii="Candara" w:hAnsi="Candara" w:cs="Arial"/>
                <w:b w:val="0"/>
                <w:sz w:val="20"/>
                <w:szCs w:val="20"/>
              </w:rPr>
              <w:t>5</w:t>
            </w:r>
          </w:p>
        </w:tc>
        <w:tc>
          <w:tcPr>
            <w:tcW w:w="1276" w:type="dxa"/>
            <w:gridSpan w:val="3"/>
            <w:tcMar>
              <w:left w:w="57" w:type="dxa"/>
              <w:right w:w="57" w:type="dxa"/>
            </w:tcMar>
            <w:vAlign w:val="center"/>
          </w:tcPr>
          <w:p w14:paraId="47ACC00D"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Oral exam</w:t>
            </w:r>
          </w:p>
        </w:tc>
        <w:tc>
          <w:tcPr>
            <w:tcW w:w="1170" w:type="dxa"/>
            <w:tcMar>
              <w:left w:w="57" w:type="dxa"/>
              <w:right w:w="57" w:type="dxa"/>
            </w:tcMar>
            <w:vAlign w:val="center"/>
          </w:tcPr>
          <w:p w14:paraId="0FB78278" w14:textId="77777777" w:rsidR="006D3770" w:rsidRPr="00FC69DF" w:rsidRDefault="006D3770" w:rsidP="006D3770">
            <w:pPr>
              <w:tabs>
                <w:tab w:val="left" w:pos="2820"/>
              </w:tabs>
              <w:spacing w:after="0"/>
              <w:rPr>
                <w:rFonts w:ascii="Candara" w:hAnsi="Candara" w:cs="Arial"/>
                <w:sz w:val="20"/>
                <w:szCs w:val="20"/>
                <w:lang w:val="en-US"/>
              </w:rPr>
            </w:pPr>
          </w:p>
        </w:tc>
        <w:tc>
          <w:tcPr>
            <w:tcW w:w="1665" w:type="dxa"/>
            <w:gridSpan w:val="5"/>
            <w:tcMar>
              <w:left w:w="57" w:type="dxa"/>
              <w:right w:w="57" w:type="dxa"/>
            </w:tcMar>
            <w:vAlign w:val="center"/>
          </w:tcPr>
          <w:p w14:paraId="51142D11"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48FDB810"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6D3770" w:rsidRPr="00FC69DF" w14:paraId="11F5A528" w14:textId="77777777" w:rsidTr="0369B5B4">
        <w:trPr>
          <w:trHeight w:val="397"/>
        </w:trPr>
        <w:tc>
          <w:tcPr>
            <w:tcW w:w="1912" w:type="dxa"/>
            <w:vMerge/>
            <w:tcMar>
              <w:left w:w="57" w:type="dxa"/>
              <w:right w:w="57" w:type="dxa"/>
            </w:tcMar>
            <w:vAlign w:val="center"/>
          </w:tcPr>
          <w:p w14:paraId="1FC39945"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DB02058" w14:textId="77777777" w:rsidR="006D3770" w:rsidRPr="00FC69DF" w:rsidRDefault="00D62C8A"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6D3770" w:rsidRPr="00FC69DF" w14:paraId="1B775551"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561C0E16" w14:textId="77777777" w:rsidR="006D3770" w:rsidRPr="00FC69DF" w:rsidRDefault="006D3770" w:rsidP="006D3770">
            <w:pPr>
              <w:tabs>
                <w:tab w:val="left" w:pos="360"/>
                <w:tab w:val="left" w:pos="540"/>
              </w:tabs>
              <w:spacing w:after="0" w:line="240" w:lineRule="auto"/>
              <w:rPr>
                <w:rFonts w:ascii="Candara" w:hAnsi="Candara" w:cs="Arial"/>
                <w:sz w:val="20"/>
                <w:szCs w:val="20"/>
                <w:lang w:val="en-US"/>
              </w:rPr>
            </w:pPr>
            <w:r w:rsidRPr="00FC69DF">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14:paraId="720179A2" w14:textId="77777777" w:rsidR="006D3770" w:rsidRPr="00FC69DF" w:rsidRDefault="000A2725" w:rsidP="00873E24">
            <w:pPr>
              <w:tabs>
                <w:tab w:val="left" w:pos="2820"/>
              </w:tabs>
              <w:spacing w:after="0" w:line="240" w:lineRule="auto"/>
              <w:rPr>
                <w:rFonts w:ascii="Arial" w:hAnsi="Arial" w:cs="Arial"/>
                <w:sz w:val="20"/>
                <w:szCs w:val="20"/>
              </w:rPr>
            </w:pPr>
            <w:r w:rsidRPr="00A56FD1">
              <w:rPr>
                <w:sz w:val="20"/>
                <w:szCs w:val="20"/>
                <w:lang w:val="en"/>
              </w:rPr>
              <w:t xml:space="preserve">During the semester there will be two </w:t>
            </w:r>
            <w:r>
              <w:rPr>
                <w:sz w:val="20"/>
                <w:szCs w:val="20"/>
                <w:lang w:val="en"/>
              </w:rPr>
              <w:t>tests</w:t>
            </w:r>
            <w:r w:rsidRPr="00A56FD1">
              <w:rPr>
                <w:sz w:val="20"/>
                <w:szCs w:val="20"/>
                <w:lang w:val="en"/>
              </w:rPr>
              <w:t xml:space="preserve"> (theoretical material), which will bring a maximum of 60 points. The practical part of the exam will be checked through four assignments, which will give students maximum of 100 points. Based on </w:t>
            </w:r>
            <w:r w:rsidRPr="00DC3804">
              <w:rPr>
                <w:rFonts w:ascii="Candara" w:hAnsi="Candara" w:cs="Arial"/>
                <w:sz w:val="20"/>
                <w:szCs w:val="20"/>
                <w:lang w:val="en-US"/>
              </w:rPr>
              <w:t>direct activities in exercises and active participation in self-evaluation activities</w:t>
            </w:r>
            <w:r w:rsidRPr="00A56FD1">
              <w:rPr>
                <w:sz w:val="20"/>
                <w:szCs w:val="20"/>
                <w:lang w:val="en"/>
              </w:rPr>
              <w:t>, students can achieve up to 20 points.</w:t>
            </w:r>
            <w:r w:rsidRPr="00A56FD1">
              <w:rPr>
                <w:sz w:val="20"/>
                <w:szCs w:val="20"/>
                <w:lang w:val="en"/>
              </w:rPr>
              <w:br/>
              <w:t xml:space="preserve">A student who earned at least 130 points during the </w:t>
            </w:r>
            <w:r>
              <w:rPr>
                <w:sz w:val="20"/>
                <w:szCs w:val="20"/>
                <w:lang w:val="en"/>
              </w:rPr>
              <w:t>semester</w:t>
            </w:r>
            <w:r w:rsidRPr="00A56FD1">
              <w:rPr>
                <w:sz w:val="20"/>
                <w:szCs w:val="20"/>
                <w:lang w:val="en"/>
              </w:rPr>
              <w:t xml:space="preserve">, with at least 3 assignments (and at least 60 points from the exercises) and achieved a total of at least 60 points from the tests (and at least 25 points in each </w:t>
            </w:r>
            <w:r>
              <w:rPr>
                <w:sz w:val="20"/>
                <w:szCs w:val="20"/>
                <w:lang w:val="en"/>
              </w:rPr>
              <w:t xml:space="preserve">particular </w:t>
            </w:r>
            <w:r w:rsidRPr="00A56FD1">
              <w:rPr>
                <w:sz w:val="20"/>
                <w:szCs w:val="20"/>
                <w:lang w:val="en"/>
              </w:rPr>
              <w:t>test) will be considered that he passed the exam and will be offered an appropriate grade.</w:t>
            </w:r>
            <w:r w:rsidRPr="00A56FD1">
              <w:rPr>
                <w:sz w:val="20"/>
                <w:szCs w:val="20"/>
                <w:lang w:val="en"/>
              </w:rPr>
              <w:br/>
              <w:t>The rating scale and the corresponding ratings are as follows:</w:t>
            </w:r>
            <w:r w:rsidR="00B55EC4" w:rsidRPr="00FC69DF">
              <w:rPr>
                <w:rFonts w:ascii="Arial" w:hAnsi="Arial" w:cs="Arial"/>
                <w:sz w:val="20"/>
                <w:szCs w:val="20"/>
                <w:lang w:val="en"/>
              </w:rPr>
              <w:br/>
              <w:t>130-140 points = sufficient (2)</w:t>
            </w:r>
            <w:r w:rsidR="00B55EC4" w:rsidRPr="00FC69DF">
              <w:rPr>
                <w:rFonts w:ascii="Arial" w:hAnsi="Arial" w:cs="Arial"/>
                <w:sz w:val="20"/>
                <w:szCs w:val="20"/>
                <w:lang w:val="en"/>
              </w:rPr>
              <w:br/>
              <w:t>141-160 points = good (3)</w:t>
            </w:r>
            <w:r w:rsidR="00B55EC4" w:rsidRPr="00FC69DF">
              <w:rPr>
                <w:rFonts w:ascii="Arial" w:hAnsi="Arial" w:cs="Arial"/>
                <w:sz w:val="20"/>
                <w:szCs w:val="20"/>
                <w:lang w:val="en"/>
              </w:rPr>
              <w:br/>
              <w:t>161-180 points = very good (4)</w:t>
            </w:r>
            <w:r w:rsidR="00B55EC4" w:rsidRPr="00FC69DF">
              <w:rPr>
                <w:rFonts w:ascii="Arial" w:hAnsi="Arial" w:cs="Arial"/>
                <w:sz w:val="20"/>
                <w:szCs w:val="20"/>
                <w:lang w:val="en"/>
              </w:rPr>
              <w:br/>
              <w:t>181-240 points = excellent (5)</w:t>
            </w:r>
            <w:r w:rsidR="00B55EC4" w:rsidRPr="00FC69DF">
              <w:rPr>
                <w:rFonts w:ascii="Arial" w:hAnsi="Arial" w:cs="Arial"/>
                <w:sz w:val="20"/>
                <w:szCs w:val="20"/>
                <w:lang w:val="en"/>
              </w:rPr>
              <w:br/>
            </w:r>
            <w:r w:rsidR="00B55EC4" w:rsidRPr="00FC69DF">
              <w:rPr>
                <w:rFonts w:ascii="Arial" w:hAnsi="Arial" w:cs="Arial"/>
                <w:sz w:val="20"/>
                <w:szCs w:val="20"/>
                <w:lang w:val="en"/>
              </w:rPr>
              <w:br/>
              <w:t xml:space="preserve">* If a student does not collect 130 points during the course (or does not meet any of the other criteria required for taking the exam in the pre-session), he then accesses a written exam consisting of a theoretical part (maximum 60 points) and a practical part with two assignments (maximum 60 points) - the practical part of the exam is </w:t>
            </w:r>
            <w:r w:rsidR="00B55EC4" w:rsidRPr="00FC69DF">
              <w:rPr>
                <w:rFonts w:ascii="Arial" w:hAnsi="Arial" w:cs="Arial"/>
                <w:sz w:val="20"/>
                <w:szCs w:val="20"/>
                <w:lang w:val="en"/>
              </w:rPr>
              <w:lastRenderedPageBreak/>
              <w:t>taken on the computer. To pass the exam, the student must achieve at least 30 points from the theoretical part and at least 30 points from the practical part.</w:t>
            </w:r>
            <w:r w:rsidR="00B55EC4" w:rsidRPr="00FC69DF">
              <w:rPr>
                <w:rFonts w:ascii="Arial" w:hAnsi="Arial" w:cs="Arial"/>
                <w:sz w:val="20"/>
                <w:szCs w:val="20"/>
                <w:lang w:val="en"/>
              </w:rPr>
              <w:br/>
            </w:r>
            <w:r w:rsidR="00B55EC4" w:rsidRPr="00FC69DF">
              <w:rPr>
                <w:rFonts w:ascii="Arial" w:hAnsi="Arial" w:cs="Arial"/>
                <w:sz w:val="20"/>
                <w:szCs w:val="20"/>
                <w:lang w:val="en"/>
              </w:rPr>
              <w:br/>
              <w:t>The score is multiplied by a weight of 2 and the grade is calculated according to the following scale:</w:t>
            </w:r>
            <w:r w:rsidR="00B55EC4" w:rsidRPr="00FC69DF">
              <w:rPr>
                <w:rFonts w:ascii="Arial" w:hAnsi="Arial" w:cs="Arial"/>
                <w:sz w:val="20"/>
                <w:szCs w:val="20"/>
                <w:lang w:val="en"/>
              </w:rPr>
              <w:br/>
              <w:t>120-140 points = sufficient (2)</w:t>
            </w:r>
            <w:r w:rsidR="00B55EC4" w:rsidRPr="00FC69DF">
              <w:rPr>
                <w:rFonts w:ascii="Arial" w:hAnsi="Arial" w:cs="Arial"/>
                <w:sz w:val="20"/>
                <w:szCs w:val="20"/>
                <w:lang w:val="en"/>
              </w:rPr>
              <w:br/>
              <w:t>141-160 points = good (3)</w:t>
            </w:r>
            <w:r w:rsidR="00B55EC4" w:rsidRPr="00FC69DF">
              <w:rPr>
                <w:rFonts w:ascii="Arial" w:hAnsi="Arial" w:cs="Arial"/>
                <w:sz w:val="20"/>
                <w:szCs w:val="20"/>
                <w:lang w:val="en"/>
              </w:rPr>
              <w:br/>
              <w:t>161-180 points = very good (4)</w:t>
            </w:r>
            <w:r w:rsidR="00B55EC4" w:rsidRPr="00FC69DF">
              <w:rPr>
                <w:rFonts w:ascii="Arial" w:hAnsi="Arial" w:cs="Arial"/>
                <w:sz w:val="20"/>
                <w:szCs w:val="20"/>
                <w:lang w:val="en"/>
              </w:rPr>
              <w:br/>
              <w:t>181-240 points = excellent (5)</w:t>
            </w:r>
          </w:p>
        </w:tc>
      </w:tr>
      <w:tr w:rsidR="00B55EC4" w:rsidRPr="00FC69DF" w14:paraId="0EAC6FFA" w14:textId="77777777" w:rsidTr="0369B5B4">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2D423EA" w14:textId="77777777" w:rsidR="00B55EC4" w:rsidRPr="00FC69DF" w:rsidRDefault="0032275B" w:rsidP="006D3770">
            <w:pPr>
              <w:tabs>
                <w:tab w:val="left" w:pos="540"/>
              </w:tabs>
              <w:spacing w:after="0" w:line="240" w:lineRule="auto"/>
              <w:rPr>
                <w:rFonts w:ascii="Candara" w:hAnsi="Candara" w:cs="Arial"/>
                <w:sz w:val="20"/>
                <w:szCs w:val="20"/>
                <w:lang w:val="en-US"/>
              </w:rPr>
            </w:pPr>
            <w:r w:rsidRPr="00FC69DF">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Availability via other media</w:t>
            </w:r>
          </w:p>
        </w:tc>
      </w:tr>
      <w:tr w:rsidR="00B55EC4" w:rsidRPr="00FC69DF" w14:paraId="4C7531FF" w14:textId="77777777" w:rsidTr="0369B5B4">
        <w:trPr>
          <w:trHeight w:val="75"/>
        </w:trPr>
        <w:tc>
          <w:tcPr>
            <w:tcW w:w="1912" w:type="dxa"/>
            <w:vMerge/>
            <w:tcMar>
              <w:left w:w="57" w:type="dxa"/>
              <w:right w:w="57" w:type="dxa"/>
            </w:tcMar>
            <w:vAlign w:val="center"/>
          </w:tcPr>
          <w:p w14:paraId="0562CB0E"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7DDE27E4" w14:textId="77777777" w:rsidR="00B55EC4" w:rsidRPr="00FC69DF" w:rsidRDefault="00B55EC4" w:rsidP="006D3770">
            <w:pPr>
              <w:autoSpaceDE w:val="0"/>
              <w:autoSpaceDN w:val="0"/>
              <w:adjustRightInd w:val="0"/>
              <w:spacing w:after="0" w:line="240" w:lineRule="auto"/>
              <w:rPr>
                <w:rFonts w:ascii="Candara" w:hAnsi="Candara"/>
                <w:lang w:val="en-US"/>
              </w:rPr>
            </w:pPr>
            <w:proofErr w:type="spellStart"/>
            <w:r w:rsidRPr="00FC69DF">
              <w:rPr>
                <w:rFonts w:ascii="Times New Roman" w:hAnsi="Times New Roman"/>
                <w:lang w:eastAsia="hr-HR"/>
              </w:rPr>
              <w:t>Luis</w:t>
            </w:r>
            <w:proofErr w:type="spellEnd"/>
            <w:r w:rsidRPr="00FC69DF">
              <w:rPr>
                <w:rFonts w:ascii="Times New Roman" w:hAnsi="Times New Roman"/>
                <w:lang w:eastAsia="hr-HR"/>
              </w:rPr>
              <w:t xml:space="preserve"> R. </w:t>
            </w:r>
            <w:proofErr w:type="spellStart"/>
            <w:r w:rsidRPr="00FC69DF">
              <w:rPr>
                <w:rFonts w:ascii="Times New Roman" w:hAnsi="Times New Roman"/>
                <w:lang w:eastAsia="hr-HR"/>
              </w:rPr>
              <w:t>Gomez-Mejia</w:t>
            </w:r>
            <w:proofErr w:type="spellEnd"/>
            <w:r w:rsidRPr="00FC69DF">
              <w:rPr>
                <w:rFonts w:ascii="Times New Roman" w:hAnsi="Times New Roman"/>
                <w:lang w:eastAsia="hr-HR"/>
              </w:rPr>
              <w:t xml:space="preserve">, David B. </w:t>
            </w:r>
            <w:proofErr w:type="spellStart"/>
            <w:r w:rsidRPr="00FC69DF">
              <w:rPr>
                <w:rFonts w:ascii="Times New Roman" w:hAnsi="Times New Roman"/>
                <w:lang w:eastAsia="hr-HR"/>
              </w:rPr>
              <w:t>Balkin</w:t>
            </w:r>
            <w:proofErr w:type="spellEnd"/>
            <w:r w:rsidRPr="00FC69DF">
              <w:rPr>
                <w:rFonts w:ascii="Times New Roman" w:hAnsi="Times New Roman"/>
                <w:lang w:eastAsia="hr-HR"/>
              </w:rPr>
              <w:t xml:space="preserve">, Robert L. </w:t>
            </w:r>
            <w:proofErr w:type="spellStart"/>
            <w:r w:rsidRPr="00FC69DF">
              <w:rPr>
                <w:rFonts w:ascii="Times New Roman" w:hAnsi="Times New Roman"/>
                <w:lang w:eastAsia="hr-HR"/>
              </w:rPr>
              <w:t>Cardy</w:t>
            </w:r>
            <w:proofErr w:type="spellEnd"/>
            <w:r w:rsidRPr="00FC69DF">
              <w:rPr>
                <w:rFonts w:ascii="Times New Roman" w:hAnsi="Times New Roman"/>
                <w:lang w:eastAsia="hr-HR"/>
              </w:rPr>
              <w:t xml:space="preserve">: </w:t>
            </w:r>
            <w:r w:rsidRPr="00FC69DF">
              <w:rPr>
                <w:rFonts w:ascii="Times New Roman" w:hAnsi="Times New Roman"/>
                <w:b/>
                <w:lang w:eastAsia="hr-HR"/>
              </w:rPr>
              <w:t xml:space="preserve">Management: </w:t>
            </w:r>
            <w:proofErr w:type="spellStart"/>
            <w:r w:rsidRPr="00FC69DF">
              <w:rPr>
                <w:rFonts w:ascii="Times New Roman" w:hAnsi="Times New Roman"/>
                <w:b/>
                <w:lang w:eastAsia="hr-HR"/>
              </w:rPr>
              <w:t>people</w:t>
            </w:r>
            <w:proofErr w:type="spellEnd"/>
            <w:r w:rsidRPr="00FC69DF">
              <w:rPr>
                <w:rFonts w:ascii="Times New Roman" w:hAnsi="Times New Roman"/>
                <w:b/>
                <w:lang w:eastAsia="hr-HR"/>
              </w:rPr>
              <w:t xml:space="preserve">, </w:t>
            </w:r>
            <w:proofErr w:type="spellStart"/>
            <w:r w:rsidRPr="00FC69DF">
              <w:rPr>
                <w:rFonts w:ascii="Times New Roman" w:hAnsi="Times New Roman"/>
                <w:b/>
                <w:lang w:eastAsia="hr-HR"/>
              </w:rPr>
              <w:t>performance</w:t>
            </w:r>
            <w:proofErr w:type="spellEnd"/>
            <w:r w:rsidRPr="00FC69DF">
              <w:rPr>
                <w:rFonts w:ascii="Times New Roman" w:hAnsi="Times New Roman"/>
                <w:b/>
                <w:lang w:eastAsia="hr-HR"/>
              </w:rPr>
              <w:t xml:space="preserve">, </w:t>
            </w:r>
            <w:proofErr w:type="spellStart"/>
            <w:r w:rsidRPr="00FC69DF">
              <w:rPr>
                <w:rFonts w:ascii="Times New Roman" w:hAnsi="Times New Roman"/>
                <w:b/>
                <w:lang w:eastAsia="hr-HR"/>
              </w:rPr>
              <w:t>change</w:t>
            </w:r>
            <w:proofErr w:type="spellEnd"/>
            <w:r w:rsidRPr="00FC69DF">
              <w:rPr>
                <w:rFonts w:ascii="Times New Roman" w:hAnsi="Times New Roman"/>
                <w:lang w:eastAsia="hr-HR"/>
              </w:rPr>
              <w:t>;  Boston [</w:t>
            </w:r>
            <w:proofErr w:type="spellStart"/>
            <w:r w:rsidRPr="00FC69DF">
              <w:rPr>
                <w:rFonts w:ascii="Times New Roman" w:hAnsi="Times New Roman"/>
                <w:lang w:eastAsia="hr-HR"/>
              </w:rPr>
              <w:t>etc</w:t>
            </w:r>
            <w:proofErr w:type="spellEnd"/>
            <w:r w:rsidRPr="00FC69DF">
              <w:rPr>
                <w:rFonts w:ascii="Times New Roman" w:hAnsi="Times New Roman"/>
                <w:lang w:eastAsia="hr-HR"/>
              </w:rPr>
              <w:t xml:space="preserve">.] : </w:t>
            </w:r>
            <w:proofErr w:type="spellStart"/>
            <w:r w:rsidRPr="00FC69DF">
              <w:rPr>
                <w:rFonts w:ascii="Times New Roman" w:hAnsi="Times New Roman"/>
                <w:lang w:eastAsia="hr-HR"/>
              </w:rPr>
              <w:t>McGraw-Hill</w:t>
            </w:r>
            <w:proofErr w:type="spellEnd"/>
            <w:r w:rsidRPr="00FC69DF">
              <w:rPr>
                <w:rFonts w:ascii="Times New Roman" w:hAnsi="Times New Roman"/>
                <w:lang w:eastAsia="hr-HR"/>
              </w:rPr>
              <w: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649841BE" w14:textId="77777777" w:rsidR="00B55EC4" w:rsidRPr="00FC69DF" w:rsidRDefault="00B55EC4" w:rsidP="006D3770">
            <w:pPr>
              <w:tabs>
                <w:tab w:val="left" w:pos="2820"/>
              </w:tabs>
              <w:spacing w:after="0"/>
              <w:jc w:val="center"/>
              <w:rPr>
                <w:rFonts w:ascii="Times New Roman" w:hAnsi="Times New Roman"/>
                <w:lang w:val="en-US"/>
              </w:rPr>
            </w:pPr>
            <w:r w:rsidRPr="00FC69DF">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4CE0A41" w14:textId="77777777" w:rsidR="00B55EC4" w:rsidRPr="00FC69DF" w:rsidRDefault="00B55EC4" w:rsidP="006D3770">
            <w:pPr>
              <w:tabs>
                <w:tab w:val="left" w:pos="2820"/>
              </w:tabs>
              <w:spacing w:after="0"/>
              <w:jc w:val="center"/>
              <w:rPr>
                <w:rFonts w:ascii="Candara" w:hAnsi="Candara" w:cs="Arial"/>
                <w:sz w:val="20"/>
                <w:szCs w:val="20"/>
                <w:lang w:val="en-US"/>
              </w:rPr>
            </w:pPr>
          </w:p>
        </w:tc>
      </w:tr>
      <w:tr w:rsidR="00B55EC4" w:rsidRPr="00FC69DF" w14:paraId="3D12512F" w14:textId="77777777" w:rsidTr="0369B5B4">
        <w:trPr>
          <w:trHeight w:val="75"/>
        </w:trPr>
        <w:tc>
          <w:tcPr>
            <w:tcW w:w="1912" w:type="dxa"/>
            <w:vMerge/>
            <w:tcMar>
              <w:left w:w="57" w:type="dxa"/>
              <w:right w:w="57" w:type="dxa"/>
            </w:tcMar>
            <w:vAlign w:val="center"/>
          </w:tcPr>
          <w:p w14:paraId="62EBF3C5"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3CC11A3F" w14:textId="77777777" w:rsidR="00B55EC4" w:rsidRPr="00FC69DF" w:rsidRDefault="00B55EC4" w:rsidP="006D3770">
            <w:pPr>
              <w:tabs>
                <w:tab w:val="left" w:pos="2820"/>
              </w:tabs>
              <w:spacing w:after="0"/>
              <w:rPr>
                <w:rFonts w:ascii="Candara" w:hAnsi="Candara" w:cs="Arial"/>
              </w:rPr>
            </w:pPr>
            <w:r w:rsidRPr="00FC69DF">
              <w:rPr>
                <w:rFonts w:ascii="Candara" w:hAnsi="Candara" w:cs="Arial"/>
              </w:rPr>
              <w:t xml:space="preserve">Electronic </w:t>
            </w:r>
            <w:proofErr w:type="spellStart"/>
            <w:r w:rsidRPr="00FC69DF">
              <w:rPr>
                <w:rFonts w:ascii="Candara" w:hAnsi="Candara" w:cs="Arial"/>
              </w:rPr>
              <w:t>course</w:t>
            </w:r>
            <w:proofErr w:type="spellEnd"/>
            <w:r w:rsidRPr="00FC69DF">
              <w:rPr>
                <w:rFonts w:ascii="Candara" w:hAnsi="Candara" w:cs="Arial"/>
              </w:rPr>
              <w:t xml:space="preserve"> </w:t>
            </w:r>
            <w:proofErr w:type="spellStart"/>
            <w:r w:rsidRPr="00FC69DF">
              <w:rPr>
                <w:rFonts w:ascii="Candara" w:hAnsi="Candara" w:cs="Arial"/>
              </w:rPr>
              <w:t>materials</w:t>
            </w:r>
            <w:proofErr w:type="spellEnd"/>
            <w:r w:rsidRPr="00FC69DF">
              <w:rPr>
                <w:rFonts w:ascii="Candara" w:hAnsi="Candara" w:cs="Arial"/>
              </w:rPr>
              <w:t xml:space="preserve"> (</w:t>
            </w:r>
            <w:proofErr w:type="spellStart"/>
            <w:r w:rsidRPr="00FC69DF">
              <w:rPr>
                <w:rFonts w:ascii="Candara" w:hAnsi="Candara" w:cs="Arial"/>
              </w:rPr>
              <w:t>Moodle</w:t>
            </w:r>
            <w:proofErr w:type="spellEnd"/>
            <w:r w:rsidRPr="00FC69DF">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14:paraId="6D98A12B" w14:textId="77777777" w:rsidR="00B55EC4" w:rsidRPr="00FC69DF"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79BAE016"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Times New Roman" w:hAnsi="Times New Roman"/>
                <w:sz w:val="20"/>
                <w:szCs w:val="20"/>
              </w:rPr>
              <w:t>Web</w:t>
            </w:r>
          </w:p>
        </w:tc>
      </w:tr>
      <w:tr w:rsidR="00B55EC4" w:rsidRPr="00FC69DF" w14:paraId="6A124743" w14:textId="77777777" w:rsidTr="0369B5B4">
        <w:trPr>
          <w:trHeight w:val="175"/>
        </w:trPr>
        <w:tc>
          <w:tcPr>
            <w:tcW w:w="1912" w:type="dxa"/>
            <w:vMerge/>
            <w:tcMar>
              <w:left w:w="57" w:type="dxa"/>
              <w:right w:w="57" w:type="dxa"/>
            </w:tcMar>
            <w:vAlign w:val="center"/>
          </w:tcPr>
          <w:p w14:paraId="2946DB82"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5997CC1D" w14:textId="27CDA0B1" w:rsidR="00B55EC4" w:rsidRPr="00FC69DF" w:rsidRDefault="0369B5B4" w:rsidP="0369B5B4">
            <w:pPr>
              <w:tabs>
                <w:tab w:val="left" w:pos="2820"/>
              </w:tabs>
              <w:spacing w:after="0"/>
              <w:rPr>
                <w:color w:val="00FFFF"/>
                <w:u w:val="single"/>
                <w:lang w:val="en-US"/>
              </w:rPr>
            </w:pPr>
            <w:proofErr w:type="spellStart"/>
            <w:r w:rsidRPr="0369B5B4">
              <w:rPr>
                <w:rFonts w:eastAsia="Calibri" w:cs="Calibri"/>
                <w:color w:val="00FFFF"/>
                <w:sz w:val="20"/>
                <w:szCs w:val="20"/>
                <w:u w:val="single"/>
                <w:lang w:val="en-US"/>
              </w:rPr>
              <w:t>Kepczynski</w:t>
            </w:r>
            <w:proofErr w:type="spellEnd"/>
            <w:r w:rsidRPr="0369B5B4">
              <w:rPr>
                <w:rFonts w:eastAsia="Calibri" w:cs="Calibri"/>
                <w:color w:val="00FFFF"/>
                <w:sz w:val="20"/>
                <w:szCs w:val="20"/>
                <w:u w:val="single"/>
                <w:lang w:val="en-US"/>
              </w:rPr>
              <w:t>, R.</w:t>
            </w:r>
            <w:proofErr w:type="gramStart"/>
            <w:r w:rsidRPr="0369B5B4">
              <w:rPr>
                <w:rFonts w:eastAsia="Calibri" w:cs="Calibri"/>
                <w:color w:val="00FFFF"/>
                <w:sz w:val="20"/>
                <w:szCs w:val="20"/>
                <w:u w:val="single"/>
                <w:lang w:val="en-US"/>
              </w:rPr>
              <w:t xml:space="preserve">,  </w:t>
            </w:r>
            <w:proofErr w:type="spellStart"/>
            <w:r w:rsidRPr="0369B5B4">
              <w:rPr>
                <w:rFonts w:eastAsia="Calibri" w:cs="Calibri"/>
                <w:color w:val="00FFFF"/>
                <w:sz w:val="20"/>
                <w:szCs w:val="20"/>
                <w:u w:val="single"/>
                <w:lang w:val="en-US"/>
              </w:rPr>
              <w:t>Jandhyala</w:t>
            </w:r>
            <w:proofErr w:type="spellEnd"/>
            <w:proofErr w:type="gramEnd"/>
            <w:r w:rsidRPr="0369B5B4">
              <w:rPr>
                <w:rFonts w:eastAsia="Calibri" w:cs="Calibri"/>
                <w:color w:val="00FFFF"/>
                <w:sz w:val="20"/>
                <w:szCs w:val="20"/>
                <w:u w:val="single"/>
                <w:lang w:val="en-US"/>
              </w:rPr>
              <w:t xml:space="preserve">, R., </w:t>
            </w:r>
            <w:proofErr w:type="spellStart"/>
            <w:r w:rsidRPr="0369B5B4">
              <w:rPr>
                <w:rFonts w:eastAsia="Calibri" w:cs="Calibri"/>
                <w:color w:val="00FFFF"/>
                <w:sz w:val="20"/>
                <w:szCs w:val="20"/>
                <w:u w:val="single"/>
                <w:lang w:val="en-US"/>
              </w:rPr>
              <w:t>Sankaran</w:t>
            </w:r>
            <w:proofErr w:type="spellEnd"/>
            <w:r w:rsidRPr="0369B5B4">
              <w:rPr>
                <w:rFonts w:eastAsia="Calibri" w:cs="Calibri"/>
                <w:color w:val="00FFFF"/>
                <w:sz w:val="20"/>
                <w:szCs w:val="20"/>
                <w:u w:val="single"/>
                <w:lang w:val="en-US"/>
              </w:rPr>
              <w:t xml:space="preserve">, G., </w:t>
            </w:r>
            <w:proofErr w:type="spellStart"/>
            <w:r w:rsidRPr="0369B5B4">
              <w:rPr>
                <w:rFonts w:eastAsia="Calibri" w:cs="Calibri"/>
                <w:color w:val="00FFFF"/>
                <w:sz w:val="20"/>
                <w:szCs w:val="20"/>
                <w:u w:val="single"/>
                <w:lang w:val="en-US"/>
              </w:rPr>
              <w:t>Dimofte</w:t>
            </w:r>
            <w:proofErr w:type="spellEnd"/>
            <w:r w:rsidRPr="0369B5B4">
              <w:rPr>
                <w:rFonts w:eastAsia="Calibri" w:cs="Calibri"/>
                <w:color w:val="00FFFF"/>
                <w:sz w:val="20"/>
                <w:szCs w:val="20"/>
                <w:u w:val="single"/>
                <w:lang w:val="en-US"/>
              </w:rPr>
              <w:t xml:space="preserve">, A.: Integrated Business Planning. </w:t>
            </w:r>
            <w:r w:rsidRPr="0369B5B4">
              <w:rPr>
                <w:rFonts w:eastAsia="Calibri" w:cs="Calibri"/>
                <w:color w:val="00FFFF"/>
                <w:u w:val="single"/>
                <w:lang w:val="en-US"/>
              </w:rPr>
              <w:t xml:space="preserve">Springer International Publishing AG, </w:t>
            </w:r>
            <w:r w:rsidRPr="0369B5B4">
              <w:rPr>
                <w:rFonts w:eastAsia="Calibri" w:cs="Calibri"/>
                <w:color w:val="00FFFF"/>
                <w:sz w:val="20"/>
                <w:szCs w:val="20"/>
                <w:u w:val="single"/>
                <w:lang w:val="en-US"/>
              </w:rPr>
              <w:t>2018.</w:t>
            </w:r>
          </w:p>
        </w:tc>
        <w:tc>
          <w:tcPr>
            <w:tcW w:w="1244" w:type="dxa"/>
            <w:gridSpan w:val="2"/>
            <w:tcBorders>
              <w:left w:val="single" w:sz="8" w:space="0" w:color="auto"/>
              <w:right w:val="single" w:sz="8" w:space="0" w:color="auto"/>
            </w:tcBorders>
            <w:tcMar>
              <w:left w:w="57" w:type="dxa"/>
              <w:right w:w="57" w:type="dxa"/>
            </w:tcMar>
          </w:tcPr>
          <w:p w14:paraId="110FFD37" w14:textId="77777777" w:rsidR="00B55EC4" w:rsidRPr="00FC69DF"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14:paraId="3409B64F"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14:paraId="50B193A6" w14:textId="77777777" w:rsidTr="0369B5B4">
        <w:trPr>
          <w:trHeight w:val="75"/>
        </w:trPr>
        <w:tc>
          <w:tcPr>
            <w:tcW w:w="1912" w:type="dxa"/>
            <w:vMerge/>
            <w:tcMar>
              <w:left w:w="57" w:type="dxa"/>
              <w:right w:w="57" w:type="dxa"/>
            </w:tcMar>
            <w:vAlign w:val="center"/>
          </w:tcPr>
          <w:p w14:paraId="6B699379"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3BA75556" w14:textId="77777777" w:rsidR="00B55EC4" w:rsidRPr="00FC69DF" w:rsidRDefault="00B55EC4"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38A6092"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2D700E"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14:paraId="6E45EDEC"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3C414E29" w14:textId="77777777" w:rsidR="00B55EC4" w:rsidRPr="00FC69DF" w:rsidRDefault="00B55EC4"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 xml:space="preserve">Optional literature (at the time of submission of study </w:t>
            </w:r>
            <w:proofErr w:type="spellStart"/>
            <w:r w:rsidRPr="00FC69DF">
              <w:rPr>
                <w:rFonts w:ascii="Candara" w:hAnsi="Candara" w:cs="Arial"/>
                <w:sz w:val="20"/>
                <w:szCs w:val="20"/>
                <w:lang w:val="en-US"/>
              </w:rPr>
              <w:t>programme</w:t>
            </w:r>
            <w:proofErr w:type="spellEnd"/>
            <w:r w:rsidRPr="00FC69DF">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467F6DCD" w14:textId="77777777" w:rsidR="00B55EC4" w:rsidRPr="00FC69DF" w:rsidRDefault="0369B5B4" w:rsidP="006D3770">
            <w:pPr>
              <w:tabs>
                <w:tab w:val="left" w:pos="2820"/>
              </w:tabs>
              <w:spacing w:after="0"/>
              <w:rPr>
                <w:rFonts w:ascii="Times New Roman" w:hAnsi="Times New Roman"/>
                <w:lang w:val="en-US"/>
              </w:rPr>
            </w:pPr>
            <w:r w:rsidRPr="0369B5B4">
              <w:rPr>
                <w:rFonts w:ascii="Times New Roman" w:hAnsi="Times New Roman"/>
                <w:lang w:val="en-US"/>
              </w:rPr>
              <w:t xml:space="preserve">Chandler, J.: </w:t>
            </w:r>
            <w:r w:rsidRPr="0369B5B4">
              <w:rPr>
                <w:rFonts w:ascii="Times New Roman" w:hAnsi="Times New Roman"/>
                <w:b/>
                <w:bCs/>
                <w:lang w:val="en-US"/>
              </w:rPr>
              <w:t>Practical business planning</w:t>
            </w:r>
            <w:r w:rsidRPr="0369B5B4">
              <w:rPr>
                <w:rFonts w:ascii="Times New Roman" w:hAnsi="Times New Roman"/>
                <w:lang w:val="en-US"/>
              </w:rPr>
              <w:t>, McGraw-Hill, London 1987.</w:t>
            </w:r>
          </w:p>
          <w:p w14:paraId="6718EB74" w14:textId="53B28B30" w:rsidR="0369B5B4" w:rsidRDefault="0369B5B4" w:rsidP="0369B5B4">
            <w:pPr>
              <w:pStyle w:val="Naslov1"/>
              <w:tabs>
                <w:tab w:val="left" w:pos="432"/>
                <w:tab w:val="left" w:pos="1008"/>
                <w:tab w:val="left" w:pos="4032"/>
                <w:tab w:val="left" w:pos="4464"/>
                <w:tab w:val="left" w:pos="0"/>
              </w:tabs>
            </w:pPr>
            <w:r w:rsidRPr="0369B5B4">
              <w:rPr>
                <w:rFonts w:ascii="Arial" w:eastAsia="Arial" w:hAnsi="Arial" w:cs="Arial"/>
                <w:color w:val="00FFFF"/>
                <w:sz w:val="20"/>
                <w:szCs w:val="20"/>
                <w:u w:val="single"/>
                <w:lang w:val="en-US"/>
              </w:rPr>
              <w:t>Khan, A. (2020). Business Plan Guide Book.</w:t>
            </w:r>
          </w:p>
          <w:p w14:paraId="5E176465" w14:textId="77777777" w:rsidR="00B55EC4" w:rsidRPr="00FC69DF" w:rsidRDefault="00B55EC4" w:rsidP="006D3770">
            <w:pPr>
              <w:autoSpaceDE w:val="0"/>
              <w:autoSpaceDN w:val="0"/>
              <w:adjustRightInd w:val="0"/>
              <w:spacing w:after="0" w:line="240" w:lineRule="auto"/>
              <w:rPr>
                <w:rFonts w:ascii="Times New Roman" w:hAnsi="Times New Roman"/>
                <w:lang w:eastAsia="hr-HR"/>
              </w:rPr>
            </w:pPr>
            <w:proofErr w:type="spellStart"/>
            <w:r w:rsidRPr="00FC69DF">
              <w:rPr>
                <w:rFonts w:ascii="Times New Roman" w:hAnsi="Times New Roman"/>
                <w:lang w:eastAsia="hr-HR"/>
              </w:rPr>
              <w:t>McKeever</w:t>
            </w:r>
            <w:proofErr w:type="spellEnd"/>
            <w:r w:rsidRPr="00FC69DF">
              <w:rPr>
                <w:rFonts w:ascii="Times New Roman" w:hAnsi="Times New Roman"/>
                <w:lang w:eastAsia="hr-HR"/>
              </w:rPr>
              <w:t xml:space="preserve">, M.: </w:t>
            </w:r>
            <w:r w:rsidRPr="00FC69DF">
              <w:rPr>
                <w:rFonts w:ascii="Times New Roman" w:hAnsi="Times New Roman"/>
                <w:b/>
                <w:bCs/>
                <w:lang w:eastAsia="hr-HR"/>
              </w:rPr>
              <w:t xml:space="preserve">How to </w:t>
            </w:r>
            <w:proofErr w:type="spellStart"/>
            <w:r w:rsidRPr="00FC69DF">
              <w:rPr>
                <w:rFonts w:ascii="Times New Roman" w:hAnsi="Times New Roman"/>
                <w:b/>
                <w:bCs/>
                <w:lang w:eastAsia="hr-HR"/>
              </w:rPr>
              <w:t>Write</w:t>
            </w:r>
            <w:proofErr w:type="spellEnd"/>
            <w:r w:rsidRPr="00FC69DF">
              <w:rPr>
                <w:rFonts w:ascii="Times New Roman" w:hAnsi="Times New Roman"/>
                <w:b/>
                <w:bCs/>
                <w:lang w:eastAsia="hr-HR"/>
              </w:rPr>
              <w:t xml:space="preserve"> a Business Plan, </w:t>
            </w:r>
            <w:r w:rsidRPr="00FC69DF">
              <w:rPr>
                <w:rFonts w:ascii="Times New Roman" w:hAnsi="Times New Roman"/>
                <w:lang w:eastAsia="hr-HR"/>
              </w:rPr>
              <w:t>Nolo © 1999.</w:t>
            </w:r>
          </w:p>
          <w:p w14:paraId="055BC036" w14:textId="77777777" w:rsidR="00B55EC4" w:rsidRPr="00FC69DF" w:rsidRDefault="00B55EC4" w:rsidP="006D3770">
            <w:pPr>
              <w:autoSpaceDE w:val="0"/>
              <w:autoSpaceDN w:val="0"/>
              <w:adjustRightInd w:val="0"/>
              <w:spacing w:after="0" w:line="240" w:lineRule="auto"/>
              <w:rPr>
                <w:rFonts w:ascii="Times New Roman" w:hAnsi="Times New Roman"/>
                <w:bCs/>
                <w:lang w:eastAsia="hr-HR"/>
              </w:rPr>
            </w:pPr>
            <w:proofErr w:type="spellStart"/>
            <w:r w:rsidRPr="00FC69DF">
              <w:rPr>
                <w:rFonts w:ascii="Times New Roman" w:hAnsi="Times New Roman"/>
                <w:bCs/>
                <w:lang w:eastAsia="hr-HR"/>
              </w:rPr>
              <w:t>Quinn</w:t>
            </w:r>
            <w:proofErr w:type="spellEnd"/>
            <w:r w:rsidRPr="00FC69DF">
              <w:rPr>
                <w:rFonts w:ascii="Times New Roman" w:hAnsi="Times New Roman"/>
                <w:bCs/>
                <w:lang w:eastAsia="hr-HR"/>
              </w:rPr>
              <w:t xml:space="preserve">, S.: </w:t>
            </w:r>
            <w:r w:rsidRPr="00FC69DF">
              <w:rPr>
                <w:rFonts w:ascii="Times New Roman" w:hAnsi="Times New Roman"/>
                <w:b/>
                <w:bCs/>
                <w:lang w:eastAsia="hr-HR"/>
              </w:rPr>
              <w:t xml:space="preserve">Management </w:t>
            </w:r>
            <w:proofErr w:type="spellStart"/>
            <w:r w:rsidRPr="00FC69DF">
              <w:rPr>
                <w:rFonts w:ascii="Times New Roman" w:hAnsi="Times New Roman"/>
                <w:b/>
                <w:bCs/>
                <w:lang w:eastAsia="hr-HR"/>
              </w:rPr>
              <w:t>Basics</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Ventus</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Publishing</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ApS</w:t>
            </w:r>
            <w:proofErr w:type="spellEnd"/>
            <w:r w:rsidRPr="00FC69DF">
              <w:rPr>
                <w:rFonts w:ascii="Times New Roman" w:hAnsi="Times New Roman"/>
                <w:bCs/>
                <w:lang w:eastAsia="hr-HR"/>
              </w:rPr>
              <w:t>, 2010.</w:t>
            </w:r>
          </w:p>
          <w:p w14:paraId="7CBEB61C" w14:textId="77777777" w:rsidR="00B55EC4" w:rsidRPr="00FC69DF" w:rsidRDefault="00B55EC4" w:rsidP="006D3770">
            <w:pPr>
              <w:autoSpaceDE w:val="0"/>
              <w:autoSpaceDN w:val="0"/>
              <w:adjustRightInd w:val="0"/>
              <w:spacing w:after="0" w:line="240" w:lineRule="auto"/>
              <w:rPr>
                <w:rFonts w:ascii="Times New Roman" w:hAnsi="Times New Roman"/>
                <w:bCs/>
                <w:lang w:eastAsia="hr-HR"/>
              </w:rPr>
            </w:pPr>
            <w:proofErr w:type="spellStart"/>
            <w:r w:rsidRPr="00FC69DF">
              <w:rPr>
                <w:rFonts w:ascii="Times New Roman" w:hAnsi="Times New Roman"/>
                <w:bCs/>
                <w:lang w:eastAsia="hr-HR"/>
              </w:rPr>
              <w:t>Tonnquist</w:t>
            </w:r>
            <w:proofErr w:type="spellEnd"/>
            <w:r w:rsidRPr="00FC69DF">
              <w:rPr>
                <w:rFonts w:ascii="Times New Roman" w:hAnsi="Times New Roman"/>
                <w:bCs/>
                <w:lang w:eastAsia="hr-HR"/>
              </w:rPr>
              <w:t xml:space="preserve">, B.: </w:t>
            </w:r>
            <w:r w:rsidRPr="00FC69DF">
              <w:rPr>
                <w:rFonts w:ascii="Times New Roman" w:hAnsi="Times New Roman"/>
                <w:b/>
                <w:bCs/>
                <w:lang w:eastAsia="hr-HR"/>
              </w:rPr>
              <w:t xml:space="preserve">Project Management: A </w:t>
            </w:r>
            <w:proofErr w:type="spellStart"/>
            <w:r w:rsidRPr="00FC69DF">
              <w:rPr>
                <w:rFonts w:ascii="Times New Roman" w:hAnsi="Times New Roman"/>
                <w:b/>
                <w:bCs/>
                <w:lang w:eastAsia="hr-HR"/>
              </w:rPr>
              <w:t>Complete</w:t>
            </w:r>
            <w:proofErr w:type="spellEnd"/>
            <w:r w:rsidRPr="00FC69DF">
              <w:rPr>
                <w:rFonts w:ascii="Times New Roman" w:hAnsi="Times New Roman"/>
                <w:b/>
                <w:bCs/>
                <w:lang w:eastAsia="hr-HR"/>
              </w:rPr>
              <w:t xml:space="preserve"> </w:t>
            </w:r>
            <w:proofErr w:type="spellStart"/>
            <w:r w:rsidRPr="00FC69DF">
              <w:rPr>
                <w:rFonts w:ascii="Times New Roman" w:hAnsi="Times New Roman"/>
                <w:b/>
                <w:bCs/>
                <w:lang w:eastAsia="hr-HR"/>
              </w:rPr>
              <w:t>Guide</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Academica</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Aarhus</w:t>
            </w:r>
            <w:proofErr w:type="spellEnd"/>
            <w:r w:rsidRPr="00FC69DF">
              <w:rPr>
                <w:rFonts w:ascii="Times New Roman" w:hAnsi="Times New Roman"/>
                <w:bCs/>
                <w:lang w:eastAsia="hr-HR"/>
              </w:rPr>
              <w:t>, 2009.</w:t>
            </w:r>
          </w:p>
        </w:tc>
      </w:tr>
      <w:tr w:rsidR="00B55EC4" w:rsidRPr="00FC69DF" w14:paraId="0E7A8216"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133790A8" w14:textId="77777777"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D9FAEA3" w14:textId="77777777"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Registering</w:t>
            </w:r>
            <w:proofErr w:type="spellEnd"/>
            <w:r w:rsidRPr="00FC69DF">
              <w:rPr>
                <w:rFonts w:ascii="Arial" w:hAnsi="Arial" w:cs="Arial"/>
                <w:sz w:val="20"/>
                <w:szCs w:val="20"/>
              </w:rPr>
              <w:t xml:space="preserve"> </w:t>
            </w: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000A2725">
              <w:rPr>
                <w:rFonts w:ascii="Arial" w:hAnsi="Arial" w:cs="Arial"/>
                <w:sz w:val="20"/>
                <w:szCs w:val="20"/>
              </w:rPr>
              <w:t>participation</w:t>
            </w:r>
            <w:proofErr w:type="spellEnd"/>
            <w:r w:rsidR="000A2725"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success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carrying</w:t>
            </w:r>
            <w:proofErr w:type="spellEnd"/>
            <w:r w:rsidRPr="00FC69DF">
              <w:rPr>
                <w:rFonts w:ascii="Arial" w:hAnsi="Arial" w:cs="Arial"/>
                <w:sz w:val="20"/>
                <w:szCs w:val="20"/>
              </w:rPr>
              <w:t xml:space="preserve"> </w:t>
            </w:r>
            <w:proofErr w:type="spellStart"/>
            <w:r w:rsidRPr="00FC69DF">
              <w:rPr>
                <w:rFonts w:ascii="Arial" w:hAnsi="Arial" w:cs="Arial"/>
                <w:sz w:val="20"/>
                <w:szCs w:val="20"/>
              </w:rPr>
              <w:t>out</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their</w:t>
            </w:r>
            <w:proofErr w:type="spellEnd"/>
            <w:r w:rsidRPr="00FC69DF">
              <w:rPr>
                <w:rFonts w:ascii="Arial" w:hAnsi="Arial" w:cs="Arial"/>
                <w:sz w:val="20"/>
                <w:szCs w:val="20"/>
              </w:rPr>
              <w:t xml:space="preserve"> </w:t>
            </w:r>
            <w:proofErr w:type="spellStart"/>
            <w:r w:rsidRPr="00FC69DF">
              <w:rPr>
                <w:rFonts w:ascii="Arial" w:hAnsi="Arial" w:cs="Arial"/>
                <w:sz w:val="20"/>
                <w:szCs w:val="20"/>
              </w:rPr>
              <w:t>duties</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w:t>
            </w:r>
            <w:proofErr w:type="spellEnd"/>
            <w:r w:rsidRPr="00FC69DF">
              <w:rPr>
                <w:rFonts w:ascii="Arial" w:hAnsi="Arial" w:cs="Arial"/>
                <w:sz w:val="20"/>
                <w:szCs w:val="20"/>
              </w:rPr>
              <w:t>).</w:t>
            </w:r>
          </w:p>
          <w:p w14:paraId="637BE44A"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Monitoring </w:t>
            </w:r>
            <w:proofErr w:type="spellStart"/>
            <w:r w:rsidRPr="00FC69DF">
              <w:rPr>
                <w:rFonts w:ascii="Arial" w:hAnsi="Arial" w:cs="Arial"/>
                <w:sz w:val="20"/>
                <w:szCs w:val="20"/>
              </w:rPr>
              <w:t>lectures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practice</w:t>
            </w:r>
            <w:proofErr w:type="spellEnd"/>
            <w:r w:rsidRPr="00FC69DF">
              <w:rPr>
                <w:rFonts w:ascii="Arial" w:hAnsi="Arial" w:cs="Arial"/>
                <w:sz w:val="20"/>
                <w:szCs w:val="20"/>
              </w:rPr>
              <w:t xml:space="preserve"> </w:t>
            </w:r>
            <w:proofErr w:type="spellStart"/>
            <w:r w:rsidRPr="00FC69DF">
              <w:rPr>
                <w:rFonts w:ascii="Arial" w:hAnsi="Arial" w:cs="Arial"/>
                <w:sz w:val="20"/>
                <w:szCs w:val="20"/>
              </w:rPr>
              <w:t>sessions</w:t>
            </w:r>
            <w:proofErr w:type="spellEnd"/>
            <w:r w:rsidRPr="00FC69DF">
              <w:rPr>
                <w:rFonts w:ascii="Arial" w:hAnsi="Arial" w:cs="Arial"/>
                <w:sz w:val="20"/>
                <w:szCs w:val="20"/>
              </w:rPr>
              <w:t xml:space="preserve"> (Vice Dean for </w:t>
            </w:r>
            <w:proofErr w:type="spellStart"/>
            <w:r w:rsidRPr="00FC69DF">
              <w:rPr>
                <w:rFonts w:ascii="Arial" w:hAnsi="Arial" w:cs="Arial"/>
                <w:sz w:val="20"/>
                <w:szCs w:val="20"/>
              </w:rPr>
              <w:t>Education</w:t>
            </w:r>
            <w:proofErr w:type="spellEnd"/>
            <w:r w:rsidRPr="00FC69DF">
              <w:rPr>
                <w:rFonts w:ascii="Arial" w:hAnsi="Arial" w:cs="Arial"/>
                <w:sz w:val="20"/>
                <w:szCs w:val="20"/>
              </w:rPr>
              <w:t>).</w:t>
            </w:r>
          </w:p>
          <w:p w14:paraId="4FB1ECBC" w14:textId="77777777"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Pr="00FC69DF">
              <w:rPr>
                <w:rFonts w:ascii="Arial" w:hAnsi="Arial" w:cs="Arial"/>
                <w:sz w:val="20"/>
                <w:szCs w:val="20"/>
              </w:rPr>
              <w:t>Performance</w:t>
            </w:r>
            <w:proofErr w:type="spellEnd"/>
            <w:r w:rsidRPr="00FC69DF">
              <w:rPr>
                <w:rFonts w:ascii="Arial" w:hAnsi="Arial" w:cs="Arial"/>
                <w:sz w:val="20"/>
                <w:szCs w:val="20"/>
              </w:rPr>
              <w:t xml:space="preserve"> </w:t>
            </w:r>
            <w:proofErr w:type="spellStart"/>
            <w:r w:rsidRPr="00FC69DF">
              <w:rPr>
                <w:rFonts w:ascii="Arial" w:hAnsi="Arial" w:cs="Arial"/>
                <w:sz w:val="20"/>
                <w:szCs w:val="20"/>
              </w:rPr>
              <w:t>analysis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each</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(Vice Dean for </w:t>
            </w:r>
            <w:proofErr w:type="spellStart"/>
            <w:r w:rsidRPr="00FC69DF">
              <w:rPr>
                <w:rFonts w:ascii="Arial" w:hAnsi="Arial" w:cs="Arial"/>
                <w:sz w:val="20"/>
                <w:szCs w:val="20"/>
              </w:rPr>
              <w:t>Education</w:t>
            </w:r>
            <w:proofErr w:type="spellEnd"/>
            <w:r w:rsidRPr="00FC69DF">
              <w:rPr>
                <w:rFonts w:ascii="Arial" w:hAnsi="Arial" w:cs="Arial"/>
                <w:sz w:val="20"/>
                <w:szCs w:val="20"/>
              </w:rPr>
              <w:t>).</w:t>
            </w:r>
          </w:p>
          <w:p w14:paraId="5DDFCADA"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Student </w:t>
            </w:r>
            <w:proofErr w:type="spellStart"/>
            <w:r w:rsidRPr="00FC69DF">
              <w:rPr>
                <w:rFonts w:ascii="Arial" w:hAnsi="Arial" w:cs="Arial"/>
                <w:sz w:val="20"/>
                <w:szCs w:val="20"/>
              </w:rPr>
              <w:t>questionnaire</w:t>
            </w:r>
            <w:proofErr w:type="spellEnd"/>
            <w:r w:rsidRPr="00FC69DF">
              <w:rPr>
                <w:rFonts w:ascii="Arial" w:hAnsi="Arial" w:cs="Arial"/>
                <w:sz w:val="20"/>
                <w:szCs w:val="20"/>
              </w:rPr>
              <w:t xml:space="preserve"> on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quality</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lessons</w:t>
            </w:r>
            <w:proofErr w:type="spellEnd"/>
            <w:r w:rsidRPr="00FC69DF">
              <w:rPr>
                <w:rFonts w:ascii="Arial" w:hAnsi="Arial" w:cs="Arial"/>
                <w:sz w:val="20"/>
                <w:szCs w:val="20"/>
              </w:rPr>
              <w:t xml:space="preserve"> for </w:t>
            </w:r>
            <w:proofErr w:type="spellStart"/>
            <w:r w:rsidRPr="00FC69DF">
              <w:rPr>
                <w:rFonts w:ascii="Arial" w:hAnsi="Arial" w:cs="Arial"/>
                <w:sz w:val="20"/>
                <w:szCs w:val="20"/>
              </w:rPr>
              <w:t>each</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p>
          <w:p w14:paraId="5BBC2C26"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(University </w:t>
            </w:r>
            <w:proofErr w:type="spellStart"/>
            <w:r w:rsidRPr="00FC69DF">
              <w:rPr>
                <w:rFonts w:ascii="Arial" w:hAnsi="Arial" w:cs="Arial"/>
                <w:sz w:val="20"/>
                <w:szCs w:val="20"/>
              </w:rPr>
              <w:t>of</w:t>
            </w:r>
            <w:proofErr w:type="spellEnd"/>
            <w:r w:rsidRPr="00FC69DF">
              <w:rPr>
                <w:rFonts w:ascii="Arial" w:hAnsi="Arial" w:cs="Arial"/>
                <w:sz w:val="20"/>
                <w:szCs w:val="20"/>
              </w:rPr>
              <w:t xml:space="preserve"> Split, </w:t>
            </w:r>
            <w:proofErr w:type="spellStart"/>
            <w:r w:rsidRPr="00FC69DF">
              <w:rPr>
                <w:rFonts w:ascii="Arial" w:hAnsi="Arial" w:cs="Arial"/>
                <w:sz w:val="20"/>
                <w:szCs w:val="20"/>
              </w:rPr>
              <w:t>Quality</w:t>
            </w:r>
            <w:proofErr w:type="spellEnd"/>
            <w:r w:rsidRPr="00FC69DF">
              <w:rPr>
                <w:rFonts w:ascii="Arial" w:hAnsi="Arial" w:cs="Arial"/>
                <w:sz w:val="20"/>
                <w:szCs w:val="20"/>
              </w:rPr>
              <w:t xml:space="preserve"> </w:t>
            </w:r>
            <w:proofErr w:type="spellStart"/>
            <w:r w:rsidRPr="00FC69DF">
              <w:rPr>
                <w:rFonts w:ascii="Arial" w:hAnsi="Arial" w:cs="Arial"/>
                <w:sz w:val="20"/>
                <w:szCs w:val="20"/>
              </w:rPr>
              <w:t>Assurance</w:t>
            </w:r>
            <w:proofErr w:type="spellEnd"/>
            <w:r w:rsidRPr="00FC69DF">
              <w:rPr>
                <w:rFonts w:ascii="Arial" w:hAnsi="Arial" w:cs="Arial"/>
                <w:sz w:val="20"/>
                <w:szCs w:val="20"/>
              </w:rPr>
              <w:t xml:space="preserve"> Centre)</w:t>
            </w:r>
          </w:p>
          <w:p w14:paraId="46BBD162" w14:textId="77777777" w:rsidR="00B55EC4" w:rsidRPr="00FC69DF" w:rsidRDefault="00B55EC4" w:rsidP="00873E24">
            <w:pPr>
              <w:tabs>
                <w:tab w:val="left" w:pos="2820"/>
              </w:tabs>
              <w:spacing w:after="0" w:line="240" w:lineRule="auto"/>
              <w:jc w:val="both"/>
              <w:rPr>
                <w:rFonts w:ascii="Candara" w:hAnsi="Candara" w:cs="Arial"/>
                <w:sz w:val="20"/>
                <w:szCs w:val="20"/>
                <w:lang w:val="en-GB"/>
              </w:rPr>
            </w:pPr>
            <w:proofErr w:type="spellStart"/>
            <w:r w:rsidRPr="00FC69DF">
              <w:rPr>
                <w:rFonts w:ascii="Arial" w:hAnsi="Arial" w:cs="Arial"/>
                <w:sz w:val="20"/>
                <w:szCs w:val="20"/>
              </w:rPr>
              <w:lastRenderedPageBreak/>
              <w:t>Examination</w:t>
            </w:r>
            <w:proofErr w:type="spellEnd"/>
            <w:r w:rsidRPr="00FC69DF">
              <w:rPr>
                <w:rFonts w:ascii="Arial" w:hAnsi="Arial" w:cs="Arial"/>
                <w:sz w:val="20"/>
                <w:szCs w:val="20"/>
              </w:rPr>
              <w:t xml:space="preserve"> </w:t>
            </w:r>
            <w:proofErr w:type="spellStart"/>
            <w:r w:rsidRPr="00FC69DF">
              <w:rPr>
                <w:rFonts w:ascii="Arial" w:hAnsi="Arial" w:cs="Arial"/>
                <w:sz w:val="20"/>
                <w:szCs w:val="20"/>
              </w:rPr>
              <w:t>is</w:t>
            </w:r>
            <w:proofErr w:type="spellEnd"/>
            <w:r w:rsidRPr="00FC69DF">
              <w:rPr>
                <w:rFonts w:ascii="Arial" w:hAnsi="Arial" w:cs="Arial"/>
                <w:sz w:val="20"/>
                <w:szCs w:val="20"/>
              </w:rPr>
              <w:t xml:space="preserve"> </w:t>
            </w:r>
            <w:proofErr w:type="spellStart"/>
            <w:r w:rsidRPr="00FC69DF">
              <w:rPr>
                <w:rFonts w:ascii="Arial" w:hAnsi="Arial" w:cs="Arial"/>
                <w:sz w:val="20"/>
                <w:szCs w:val="20"/>
              </w:rPr>
              <w:t>used</w:t>
            </w:r>
            <w:proofErr w:type="spellEnd"/>
            <w:r w:rsidRPr="00FC69DF">
              <w:rPr>
                <w:rFonts w:ascii="Arial" w:hAnsi="Arial" w:cs="Arial"/>
                <w:sz w:val="20"/>
                <w:szCs w:val="20"/>
              </w:rPr>
              <w:t xml:space="preserve"> as </w:t>
            </w:r>
            <w:proofErr w:type="spellStart"/>
            <w:r w:rsidRPr="00FC69DF">
              <w:rPr>
                <w:rFonts w:ascii="Arial" w:hAnsi="Arial" w:cs="Arial"/>
                <w:sz w:val="20"/>
                <w:szCs w:val="20"/>
              </w:rPr>
              <w:t>an</w:t>
            </w:r>
            <w:proofErr w:type="spellEnd"/>
            <w:r w:rsidRPr="00FC69DF">
              <w:rPr>
                <w:rFonts w:ascii="Arial" w:hAnsi="Arial" w:cs="Arial"/>
                <w:sz w:val="20"/>
                <w:szCs w:val="20"/>
              </w:rPr>
              <w:t xml:space="preserve"> instrument to </w:t>
            </w:r>
            <w:proofErr w:type="spellStart"/>
            <w:r w:rsidRPr="00FC69DF">
              <w:rPr>
                <w:rFonts w:ascii="Arial" w:hAnsi="Arial" w:cs="Arial"/>
                <w:sz w:val="20"/>
                <w:szCs w:val="20"/>
              </w:rPr>
              <w:t>evaluate</w:t>
            </w:r>
            <w:proofErr w:type="spellEnd"/>
            <w:r w:rsidRPr="00FC69DF">
              <w:rPr>
                <w:rFonts w:ascii="Arial" w:hAnsi="Arial" w:cs="Arial"/>
                <w:sz w:val="20"/>
                <w:szCs w:val="20"/>
              </w:rPr>
              <w:t xml:space="preserve"> </w:t>
            </w:r>
            <w:proofErr w:type="spellStart"/>
            <w:r w:rsidRPr="00FC69DF">
              <w:rPr>
                <w:rFonts w:ascii="Arial" w:hAnsi="Arial" w:cs="Arial"/>
                <w:sz w:val="20"/>
                <w:szCs w:val="20"/>
              </w:rPr>
              <w:t>individual</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w:t>
            </w:r>
            <w:proofErr w:type="spellStart"/>
            <w:r w:rsidRPr="00FC69DF">
              <w:rPr>
                <w:rFonts w:ascii="Arial" w:hAnsi="Arial" w:cs="Arial"/>
                <w:sz w:val="20"/>
                <w:szCs w:val="20"/>
              </w:rPr>
              <w:t>outcomes</w:t>
            </w:r>
            <w:proofErr w:type="spellEnd"/>
            <w:r w:rsidRPr="00FC69DF">
              <w:rPr>
                <w:rFonts w:ascii="Arial" w:hAnsi="Arial" w:cs="Arial"/>
                <w:sz w:val="20"/>
                <w:szCs w:val="20"/>
              </w:rPr>
              <w:t xml:space="preserve"> </w:t>
            </w:r>
            <w:proofErr w:type="spellStart"/>
            <w:r w:rsidRPr="00FC69DF">
              <w:rPr>
                <w:rFonts w:ascii="Arial" w:hAnsi="Arial" w:cs="Arial"/>
                <w:sz w:val="20"/>
                <w:szCs w:val="20"/>
              </w:rPr>
              <w:t>by</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w:t>
            </w:r>
            <w:proofErr w:type="spellEnd"/>
            <w:r w:rsidRPr="00FC69DF">
              <w:rPr>
                <w:rFonts w:ascii="Arial" w:hAnsi="Arial" w:cs="Arial"/>
                <w:sz w:val="20"/>
                <w:szCs w:val="20"/>
              </w:rPr>
              <w:t xml:space="preserve">. </w:t>
            </w:r>
            <w:r w:rsidRPr="00FC69DF">
              <w:rPr>
                <w:rFonts w:ascii="Arial" w:hAnsi="Arial" w:cs="Arial"/>
                <w:sz w:val="20"/>
                <w:szCs w:val="20"/>
                <w:lang w:val="en-GB"/>
              </w:rPr>
              <w:t>The content of exam is reassessed periodically in order to assure compliance with the course outcomes.</w:t>
            </w:r>
          </w:p>
        </w:tc>
      </w:tr>
      <w:tr w:rsidR="00B55EC4" w:rsidRPr="00FC69DF" w14:paraId="680718E5" w14:textId="77777777" w:rsidTr="0369B5B4">
        <w:tc>
          <w:tcPr>
            <w:tcW w:w="1912" w:type="dxa"/>
            <w:tcBorders>
              <w:left w:val="single" w:sz="12" w:space="0" w:color="auto"/>
            </w:tcBorders>
            <w:shd w:val="clear" w:color="auto" w:fill="CCFFFF"/>
            <w:tcMar>
              <w:left w:w="57" w:type="dxa"/>
              <w:right w:w="57" w:type="dxa"/>
            </w:tcMar>
            <w:vAlign w:val="center"/>
          </w:tcPr>
          <w:p w14:paraId="1B5778E1" w14:textId="77777777"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880ED02" w14:textId="77777777" w:rsidR="00B55EC4" w:rsidRPr="00FC69DF" w:rsidRDefault="00B55EC4" w:rsidP="006D3770">
            <w:pPr>
              <w:tabs>
                <w:tab w:val="left" w:pos="2820"/>
              </w:tabs>
              <w:spacing w:after="0"/>
              <w:rPr>
                <w:rFonts w:ascii="Candara" w:hAnsi="Candara" w:cs="Arial"/>
                <w:sz w:val="20"/>
                <w:szCs w:val="20"/>
                <w:lang w:val="en-GB"/>
              </w:rPr>
            </w:pPr>
            <w:r w:rsidRPr="00FC69DF">
              <w:rPr>
                <w:rFonts w:ascii="Candara" w:hAnsi="Candara" w:cs="Arial"/>
                <w:sz w:val="20"/>
                <w:szCs w:val="20"/>
                <w:lang w:val="en-GB"/>
              </w:rPr>
              <w:t>The course is taught in Croatian and English.</w:t>
            </w:r>
          </w:p>
        </w:tc>
      </w:tr>
      <w:tr w:rsidR="00B55EC4" w:rsidRPr="00FC69DF" w14:paraId="3FE9F23F"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1F72F646" w14:textId="77777777" w:rsidR="00B55EC4" w:rsidRPr="00FC69DF"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14:paraId="08CE6F91" w14:textId="77777777" w:rsidR="00B55EC4" w:rsidRPr="00FC69DF" w:rsidRDefault="00B55EC4" w:rsidP="006D3770">
            <w:pPr>
              <w:tabs>
                <w:tab w:val="left" w:pos="2820"/>
              </w:tabs>
              <w:spacing w:after="0"/>
              <w:rPr>
                <w:rFonts w:ascii="Candara" w:hAnsi="Candara" w:cs="Arial"/>
                <w:sz w:val="20"/>
                <w:szCs w:val="20"/>
                <w:lang w:val="en-GB"/>
              </w:rPr>
            </w:pPr>
          </w:p>
        </w:tc>
      </w:tr>
    </w:tbl>
    <w:p w14:paraId="61CDCEAD" w14:textId="77777777" w:rsidR="003A610A" w:rsidRPr="00FC69DF" w:rsidRDefault="003A610A">
      <w:pPr>
        <w:rPr>
          <w:rFonts w:ascii="Candara" w:hAnsi="Candara"/>
          <w:sz w:val="20"/>
          <w:szCs w:val="20"/>
          <w:lang w:val="en-US"/>
        </w:rPr>
      </w:pPr>
    </w:p>
    <w:p w14:paraId="6BB9E253" w14:textId="77777777" w:rsidR="003A610A" w:rsidRPr="00FC69DF" w:rsidRDefault="003A610A">
      <w:pPr>
        <w:rPr>
          <w:rFonts w:ascii="Candara" w:hAnsi="Candara"/>
          <w:sz w:val="20"/>
          <w:szCs w:val="20"/>
          <w:lang w:val="en-US"/>
        </w:rPr>
      </w:pPr>
    </w:p>
    <w:sectPr w:rsidR="003A610A" w:rsidRPr="00FC69DF" w:rsidSect="005C168F">
      <w:footerReference w:type="default" r:id="rId7"/>
      <w:footerReference w:type="first" r:id="rId8"/>
      <w:pgSz w:w="11906" w:h="16838" w:code="9"/>
      <w:pgMar w:top="1600" w:right="1400" w:bottom="6570" w:left="1400" w:header="708"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AEBB1" w14:textId="77777777" w:rsidR="007F338A" w:rsidRDefault="007F338A" w:rsidP="000C666A">
      <w:pPr>
        <w:spacing w:after="0" w:line="240" w:lineRule="auto"/>
      </w:pPr>
      <w:r>
        <w:separator/>
      </w:r>
    </w:p>
  </w:endnote>
  <w:endnote w:type="continuationSeparator" w:id="0">
    <w:p w14:paraId="6780D6E7" w14:textId="77777777" w:rsidR="007F338A" w:rsidRDefault="007F338A"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4E871" w14:textId="77777777" w:rsidR="005C168F" w:rsidRDefault="005C168F" w:rsidP="005C168F">
    <w:pPr>
      <w:tabs>
        <w:tab w:val="left" w:pos="1207"/>
        <w:tab w:val="center" w:pos="4536"/>
        <w:tab w:val="right" w:pos="9072"/>
      </w:tabs>
      <w:spacing w:after="0" w:line="240" w:lineRule="auto"/>
      <w:rPr>
        <w:rFonts w:eastAsia="Calibri"/>
      </w:rPr>
    </w:pPr>
    <w:r>
      <w:rPr>
        <w:rFonts w:eastAsia="Calibri"/>
      </w:rPr>
      <w:t xml:space="preserve">2021./2022. </w:t>
    </w:r>
  </w:p>
  <w:p w14:paraId="1210292C" w14:textId="24623639" w:rsidR="006B6F4C" w:rsidRPr="005C168F" w:rsidRDefault="00EC54F6" w:rsidP="005C168F">
    <w:pPr>
      <w:tabs>
        <w:tab w:val="left" w:pos="1207"/>
        <w:tab w:val="center" w:pos="4536"/>
        <w:tab w:val="right" w:pos="9072"/>
      </w:tabs>
      <w:spacing w:after="0" w:line="240" w:lineRule="auto"/>
      <w:rPr>
        <w:rFonts w:eastAsia="Calibri"/>
      </w:rPr>
    </w:pPr>
    <w:r>
      <w:rPr>
        <w:rFonts w:eastAsia="Calibri"/>
      </w:rPr>
      <w:t>01/03/22 – 9</w:t>
    </w:r>
    <w:r w:rsidR="005C168F">
      <w:rPr>
        <w:rFonts w:eastAsia="Calibri"/>
      </w:rPr>
      <w:t xml:space="preserve">. </w:t>
    </w:r>
    <w:proofErr w:type="spellStart"/>
    <w:r w:rsidR="005C168F">
      <w:rPr>
        <w:rFonts w:eastAsia="Calibri"/>
      </w:rPr>
      <w:t>Sj</w:t>
    </w:r>
    <w:proofErr w:type="spellEnd"/>
    <w:r w:rsidR="005C168F">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F00CE1" w:rsidRDefault="00F00CE1" w:rsidP="00F00CE1">
    <w:pPr>
      <w:pStyle w:val="Podnoje"/>
    </w:pPr>
    <w:r>
      <w:t>2020./2021. 01/12/20 – 40.Sj. FV</w:t>
    </w:r>
  </w:p>
  <w:p w14:paraId="23DE523C" w14:textId="77777777" w:rsidR="00FC69DF" w:rsidRDefault="00FC69D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C2704" w14:textId="77777777" w:rsidR="007F338A" w:rsidRDefault="007F338A" w:rsidP="000C666A">
      <w:pPr>
        <w:spacing w:after="0" w:line="240" w:lineRule="auto"/>
      </w:pPr>
      <w:r>
        <w:separator/>
      </w:r>
    </w:p>
  </w:footnote>
  <w:footnote w:type="continuationSeparator" w:id="0">
    <w:p w14:paraId="0CBA4B8A" w14:textId="77777777" w:rsidR="007F338A" w:rsidRDefault="007F338A" w:rsidP="000C6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A017A"/>
    <w:rsid w:val="000A2725"/>
    <w:rsid w:val="000C666A"/>
    <w:rsid w:val="000E0977"/>
    <w:rsid w:val="000E1646"/>
    <w:rsid w:val="000F2B59"/>
    <w:rsid w:val="0011668B"/>
    <w:rsid w:val="00136551"/>
    <w:rsid w:val="00164204"/>
    <w:rsid w:val="00214016"/>
    <w:rsid w:val="00224BA6"/>
    <w:rsid w:val="0024282B"/>
    <w:rsid w:val="002A6E50"/>
    <w:rsid w:val="002B2905"/>
    <w:rsid w:val="00307AA9"/>
    <w:rsid w:val="0032275B"/>
    <w:rsid w:val="00335D59"/>
    <w:rsid w:val="0033626D"/>
    <w:rsid w:val="003A610A"/>
    <w:rsid w:val="003C11DA"/>
    <w:rsid w:val="00431CE0"/>
    <w:rsid w:val="00437675"/>
    <w:rsid w:val="004950FF"/>
    <w:rsid w:val="004E56A6"/>
    <w:rsid w:val="00507468"/>
    <w:rsid w:val="005C168F"/>
    <w:rsid w:val="006508AC"/>
    <w:rsid w:val="00651A5B"/>
    <w:rsid w:val="006608DC"/>
    <w:rsid w:val="00664F78"/>
    <w:rsid w:val="0068529E"/>
    <w:rsid w:val="006906E4"/>
    <w:rsid w:val="00696733"/>
    <w:rsid w:val="006B0FE4"/>
    <w:rsid w:val="006B6F4C"/>
    <w:rsid w:val="006D3770"/>
    <w:rsid w:val="00767BF3"/>
    <w:rsid w:val="007F338A"/>
    <w:rsid w:val="00873139"/>
    <w:rsid w:val="00873E24"/>
    <w:rsid w:val="00891EED"/>
    <w:rsid w:val="008C5D14"/>
    <w:rsid w:val="00922086"/>
    <w:rsid w:val="009350DE"/>
    <w:rsid w:val="009B0925"/>
    <w:rsid w:val="009D3D28"/>
    <w:rsid w:val="009F6406"/>
    <w:rsid w:val="00A17F66"/>
    <w:rsid w:val="00AB26D8"/>
    <w:rsid w:val="00AD1241"/>
    <w:rsid w:val="00AE72F3"/>
    <w:rsid w:val="00B55EC4"/>
    <w:rsid w:val="00B62410"/>
    <w:rsid w:val="00B806B1"/>
    <w:rsid w:val="00BF37FA"/>
    <w:rsid w:val="00BF5B3E"/>
    <w:rsid w:val="00C07F7A"/>
    <w:rsid w:val="00C94FDA"/>
    <w:rsid w:val="00CF646C"/>
    <w:rsid w:val="00CF64E7"/>
    <w:rsid w:val="00D07000"/>
    <w:rsid w:val="00D62C8A"/>
    <w:rsid w:val="00E32D76"/>
    <w:rsid w:val="00E62AFF"/>
    <w:rsid w:val="00E63EF3"/>
    <w:rsid w:val="00EA23E3"/>
    <w:rsid w:val="00EC54F6"/>
    <w:rsid w:val="00ED323F"/>
    <w:rsid w:val="00F00CE1"/>
    <w:rsid w:val="00F0610F"/>
    <w:rsid w:val="00F742B3"/>
    <w:rsid w:val="00F74310"/>
    <w:rsid w:val="00F81D02"/>
    <w:rsid w:val="00FC0A53"/>
    <w:rsid w:val="00FC69DF"/>
    <w:rsid w:val="0369B5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C7CC3"/>
  <w15:chartTrackingRefBased/>
  <w15:docId w15:val="{0498CFDB-1743-4687-93CB-3A308819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1">
    <w:name w:val="heading 1"/>
    <w:basedOn w:val="Normal"/>
    <w:next w:val="Normal"/>
    <w:link w:val="Naslov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FC0A53"/>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FC0A53"/>
    <w:rPr>
      <w:rFonts w:ascii="Segoe UI" w:hAnsi="Segoe UI" w:cs="Segoe UI"/>
      <w:sz w:val="18"/>
      <w:szCs w:val="18"/>
      <w:lang w:val="hr-HR"/>
    </w:rPr>
  </w:style>
  <w:style w:type="character" w:customStyle="1" w:styleId="shorttext">
    <w:name w:val="short_text"/>
    <w:rsid w:val="0024282B"/>
  </w:style>
  <w:style w:type="paragraph" w:styleId="Zaglavlje">
    <w:name w:val="header"/>
    <w:basedOn w:val="Normal"/>
    <w:link w:val="ZaglavljeChar"/>
    <w:rsid w:val="000C666A"/>
    <w:pPr>
      <w:tabs>
        <w:tab w:val="center" w:pos="4680"/>
        <w:tab w:val="right" w:pos="9360"/>
      </w:tabs>
    </w:pPr>
    <w:rPr>
      <w:lang w:eastAsia="x-none"/>
    </w:rPr>
  </w:style>
  <w:style w:type="character" w:customStyle="1" w:styleId="ZaglavljeChar">
    <w:name w:val="Zaglavlje Char"/>
    <w:link w:val="Zaglavlje"/>
    <w:rsid w:val="000C666A"/>
    <w:rPr>
      <w:rFonts w:ascii="Calibri" w:hAnsi="Calibri"/>
      <w:sz w:val="22"/>
      <w:szCs w:val="22"/>
      <w:lang w:val="hr-HR"/>
    </w:rPr>
  </w:style>
  <w:style w:type="paragraph" w:styleId="Podnoje">
    <w:name w:val="footer"/>
    <w:basedOn w:val="Normal"/>
    <w:link w:val="PodnojeChar"/>
    <w:uiPriority w:val="99"/>
    <w:rsid w:val="000C666A"/>
    <w:pPr>
      <w:tabs>
        <w:tab w:val="center" w:pos="4680"/>
        <w:tab w:val="right" w:pos="9360"/>
      </w:tabs>
    </w:pPr>
    <w:rPr>
      <w:lang w:eastAsia="x-none"/>
    </w:rPr>
  </w:style>
  <w:style w:type="character" w:customStyle="1" w:styleId="PodnojeChar">
    <w:name w:val="Podnožje Char"/>
    <w:link w:val="Podnoje"/>
    <w:uiPriority w:val="99"/>
    <w:rsid w:val="000C666A"/>
    <w:rPr>
      <w:rFonts w:ascii="Calibri" w:hAnsi="Calibri"/>
      <w:sz w:val="22"/>
      <w:szCs w:val="22"/>
      <w:lang w:val="hr-HR"/>
    </w:rPr>
  </w:style>
  <w:style w:type="character" w:customStyle="1" w:styleId="alt-edited">
    <w:name w:val="alt-edited"/>
    <w:rsid w:val="000C666A"/>
  </w:style>
  <w:style w:type="character" w:customStyle="1" w:styleId="Naslov1Char">
    <w:name w:val="Naslov 1 Char"/>
    <w:basedOn w:val="Zadanifontodlomka"/>
    <w:link w:val="Naslov1"/>
    <w:uiPriority w:val="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5249">
      <w:bodyDiv w:val="1"/>
      <w:marLeft w:val="0"/>
      <w:marRight w:val="0"/>
      <w:marTop w:val="0"/>
      <w:marBottom w:val="0"/>
      <w:divBdr>
        <w:top w:val="none" w:sz="0" w:space="0" w:color="auto"/>
        <w:left w:val="none" w:sz="0" w:space="0" w:color="auto"/>
        <w:bottom w:val="none" w:sz="0" w:space="0" w:color="auto"/>
        <w:right w:val="none" w:sz="0" w:space="0" w:color="auto"/>
      </w:divBdr>
    </w:div>
    <w:div w:id="518810804">
      <w:bodyDiv w:val="1"/>
      <w:marLeft w:val="0"/>
      <w:marRight w:val="0"/>
      <w:marTop w:val="0"/>
      <w:marBottom w:val="0"/>
      <w:divBdr>
        <w:top w:val="none" w:sz="0" w:space="0" w:color="auto"/>
        <w:left w:val="none" w:sz="0" w:space="0" w:color="auto"/>
        <w:bottom w:val="none" w:sz="0" w:space="0" w:color="auto"/>
        <w:right w:val="none" w:sz="0" w:space="0" w:color="auto"/>
      </w:divBdr>
    </w:div>
    <w:div w:id="1370686768">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5</cp:revision>
  <cp:lastPrinted>2018-10-19T15:47:00Z</cp:lastPrinted>
  <dcterms:created xsi:type="dcterms:W3CDTF">2021-09-28T10:13:00Z</dcterms:created>
  <dcterms:modified xsi:type="dcterms:W3CDTF">2022-02-25T14:40:00Z</dcterms:modified>
</cp:coreProperties>
</file>